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AE55" w14:textId="77777777" w:rsidR="00DB42BF" w:rsidRPr="00BF67DB" w:rsidRDefault="00DB42BF">
      <w:pPr>
        <w:rPr>
          <w:rFonts w:ascii="Arial" w:hAnsi="Arial" w:cs="Arial"/>
          <w:sz w:val="24"/>
          <w:szCs w:val="24"/>
        </w:rPr>
      </w:pPr>
    </w:p>
    <w:tbl>
      <w:tblPr>
        <w:tblStyle w:val="TableGrid"/>
        <w:tblW w:w="13149" w:type="dxa"/>
        <w:tblLook w:val="04A0" w:firstRow="1" w:lastRow="0" w:firstColumn="1" w:lastColumn="0" w:noHBand="0" w:noVBand="1"/>
      </w:tblPr>
      <w:tblGrid>
        <w:gridCol w:w="2203"/>
        <w:gridCol w:w="3388"/>
        <w:gridCol w:w="3931"/>
        <w:gridCol w:w="3627"/>
      </w:tblGrid>
      <w:tr w:rsidR="001D1E5E" w:rsidRPr="00BF67DB" w14:paraId="0EFBA00C" w14:textId="77777777" w:rsidTr="0043196F">
        <w:trPr>
          <w:trHeight w:val="557"/>
        </w:trPr>
        <w:tc>
          <w:tcPr>
            <w:tcW w:w="2203"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shd w:val="clear" w:color="auto" w:fill="F2F2F2" w:themeFill="background1" w:themeFillShade="F2"/>
          </w:tcPr>
          <w:p w14:paraId="42E3ACB9" w14:textId="77777777" w:rsidR="001D1E5E" w:rsidRPr="00105C06" w:rsidRDefault="001D1E5E" w:rsidP="00CD1BA9">
            <w:pPr>
              <w:rPr>
                <w:rFonts w:ascii="Arial" w:hAnsi="Arial" w:cs="Arial"/>
                <w:b/>
                <w:i/>
                <w:sz w:val="24"/>
                <w:szCs w:val="24"/>
              </w:rPr>
            </w:pPr>
            <w:r w:rsidRPr="00105C06">
              <w:rPr>
                <w:rFonts w:ascii="Arial" w:hAnsi="Arial" w:cs="Arial"/>
                <w:b/>
                <w:i/>
                <w:sz w:val="24"/>
                <w:szCs w:val="24"/>
              </w:rPr>
              <w:t>Categories/ Standards</w:t>
            </w:r>
          </w:p>
          <w:p w14:paraId="336617BD" w14:textId="77777777" w:rsidR="00105C06" w:rsidRPr="00105C06" w:rsidRDefault="00105C06" w:rsidP="00CD1BA9">
            <w:pPr>
              <w:rPr>
                <w:rFonts w:ascii="Arial" w:hAnsi="Arial" w:cs="Arial"/>
                <w:b/>
                <w:i/>
                <w:sz w:val="24"/>
                <w:szCs w:val="24"/>
              </w:rPr>
            </w:pPr>
          </w:p>
        </w:tc>
        <w:tc>
          <w:tcPr>
            <w:tcW w:w="3388"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shd w:val="clear" w:color="auto" w:fill="FBE4D5" w:themeFill="accent2" w:themeFillTint="33"/>
          </w:tcPr>
          <w:p w14:paraId="6EA98207" w14:textId="77777777" w:rsidR="001D1E5E" w:rsidRPr="00105C06" w:rsidRDefault="001D1E5E" w:rsidP="00CD1BA9">
            <w:pPr>
              <w:rPr>
                <w:rFonts w:ascii="Arial" w:hAnsi="Arial" w:cs="Arial"/>
                <w:b/>
                <w:i/>
                <w:sz w:val="24"/>
                <w:szCs w:val="24"/>
              </w:rPr>
            </w:pPr>
            <w:r w:rsidRPr="00105C06">
              <w:rPr>
                <w:rFonts w:ascii="Arial" w:hAnsi="Arial" w:cs="Arial"/>
                <w:b/>
                <w:i/>
                <w:sz w:val="24"/>
                <w:szCs w:val="24"/>
              </w:rPr>
              <w:t>Level 1:</w:t>
            </w:r>
          </w:p>
          <w:p w14:paraId="77EE349C" w14:textId="77777777" w:rsidR="001D1E5E" w:rsidRPr="00105C06" w:rsidRDefault="001D1E5E" w:rsidP="00CD1BA9">
            <w:pPr>
              <w:rPr>
                <w:rFonts w:ascii="Arial" w:hAnsi="Arial" w:cs="Arial"/>
                <w:b/>
                <w:i/>
                <w:sz w:val="24"/>
                <w:szCs w:val="24"/>
              </w:rPr>
            </w:pPr>
            <w:r w:rsidRPr="00105C06">
              <w:rPr>
                <w:rFonts w:ascii="Arial" w:hAnsi="Arial" w:cs="Arial"/>
                <w:b/>
                <w:i/>
                <w:sz w:val="24"/>
                <w:szCs w:val="24"/>
              </w:rPr>
              <w:t>NVR informed practise</w:t>
            </w:r>
          </w:p>
        </w:tc>
        <w:tc>
          <w:tcPr>
            <w:tcW w:w="3931"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shd w:val="clear" w:color="auto" w:fill="F7CAAC" w:themeFill="accent2" w:themeFillTint="66"/>
          </w:tcPr>
          <w:p w14:paraId="08653E6F" w14:textId="77777777" w:rsidR="001D1E5E" w:rsidRPr="00105C06" w:rsidRDefault="001D1E5E" w:rsidP="00CD1BA9">
            <w:pPr>
              <w:rPr>
                <w:rFonts w:ascii="Arial" w:hAnsi="Arial" w:cs="Arial"/>
                <w:b/>
                <w:i/>
                <w:sz w:val="24"/>
                <w:szCs w:val="24"/>
              </w:rPr>
            </w:pPr>
            <w:r w:rsidRPr="00105C06">
              <w:rPr>
                <w:rFonts w:ascii="Arial" w:hAnsi="Arial" w:cs="Arial"/>
                <w:b/>
                <w:i/>
                <w:sz w:val="24"/>
                <w:szCs w:val="24"/>
              </w:rPr>
              <w:t>Level 2:</w:t>
            </w:r>
          </w:p>
          <w:p w14:paraId="2F18E23F" w14:textId="77777777" w:rsidR="001D1E5E" w:rsidRPr="00105C06" w:rsidRDefault="001D1E5E" w:rsidP="00CD1BA9">
            <w:pPr>
              <w:rPr>
                <w:rFonts w:ascii="Arial" w:hAnsi="Arial" w:cs="Arial"/>
                <w:b/>
                <w:i/>
                <w:sz w:val="24"/>
                <w:szCs w:val="24"/>
              </w:rPr>
            </w:pPr>
            <w:r w:rsidRPr="00105C06">
              <w:rPr>
                <w:rFonts w:ascii="Arial" w:hAnsi="Arial" w:cs="Arial"/>
                <w:b/>
                <w:i/>
                <w:sz w:val="24"/>
                <w:szCs w:val="24"/>
              </w:rPr>
              <w:t xml:space="preserve">Application of NVR Practise </w:t>
            </w:r>
          </w:p>
        </w:tc>
        <w:tc>
          <w:tcPr>
            <w:tcW w:w="3627"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shd w:val="clear" w:color="auto" w:fill="F4B083" w:themeFill="accent2" w:themeFillTint="99"/>
          </w:tcPr>
          <w:p w14:paraId="68AC4E05" w14:textId="77777777" w:rsidR="001D1E5E" w:rsidRPr="00105C06" w:rsidRDefault="001D1E5E" w:rsidP="00CD1BA9">
            <w:pPr>
              <w:rPr>
                <w:rFonts w:ascii="Arial" w:hAnsi="Arial" w:cs="Arial"/>
                <w:b/>
                <w:i/>
                <w:sz w:val="24"/>
                <w:szCs w:val="24"/>
              </w:rPr>
            </w:pPr>
            <w:r w:rsidRPr="00105C06">
              <w:rPr>
                <w:rFonts w:ascii="Arial" w:hAnsi="Arial" w:cs="Arial"/>
                <w:b/>
                <w:i/>
                <w:sz w:val="24"/>
                <w:szCs w:val="24"/>
              </w:rPr>
              <w:t>Level 3:</w:t>
            </w:r>
          </w:p>
          <w:p w14:paraId="353A0C6E" w14:textId="77777777" w:rsidR="001D1E5E" w:rsidRPr="00105C06" w:rsidRDefault="001D1E5E" w:rsidP="00CD1BA9">
            <w:pPr>
              <w:rPr>
                <w:rFonts w:ascii="Arial" w:hAnsi="Arial" w:cs="Arial"/>
                <w:b/>
                <w:i/>
                <w:sz w:val="24"/>
                <w:szCs w:val="24"/>
              </w:rPr>
            </w:pPr>
            <w:r w:rsidRPr="00105C06">
              <w:rPr>
                <w:rFonts w:ascii="Arial" w:hAnsi="Arial" w:cs="Arial"/>
                <w:b/>
                <w:i/>
                <w:sz w:val="24"/>
                <w:szCs w:val="24"/>
              </w:rPr>
              <w:t>Accredited NVR Practitioner</w:t>
            </w:r>
          </w:p>
        </w:tc>
      </w:tr>
      <w:tr w:rsidR="001D1E5E" w:rsidRPr="00BF67DB" w14:paraId="642D8C49" w14:textId="77777777" w:rsidTr="0043196F">
        <w:trPr>
          <w:trHeight w:val="548"/>
        </w:trPr>
        <w:tc>
          <w:tcPr>
            <w:tcW w:w="2203"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shd w:val="clear" w:color="auto" w:fill="F2F2F2" w:themeFill="background1" w:themeFillShade="F2"/>
          </w:tcPr>
          <w:p w14:paraId="663795CB" w14:textId="77777777" w:rsidR="00105C06" w:rsidRDefault="00105C06" w:rsidP="00CD1BA9">
            <w:pPr>
              <w:rPr>
                <w:rFonts w:ascii="Arial" w:hAnsi="Arial" w:cs="Arial"/>
                <w:b/>
                <w:i/>
                <w:sz w:val="24"/>
                <w:szCs w:val="24"/>
              </w:rPr>
            </w:pPr>
          </w:p>
          <w:p w14:paraId="7D7A77BE" w14:textId="77777777" w:rsidR="001D1E5E" w:rsidRPr="00105C06" w:rsidRDefault="001D1E5E" w:rsidP="00CD1BA9">
            <w:pPr>
              <w:rPr>
                <w:rFonts w:ascii="Arial" w:hAnsi="Arial" w:cs="Arial"/>
                <w:i/>
                <w:sz w:val="24"/>
                <w:szCs w:val="24"/>
              </w:rPr>
            </w:pPr>
            <w:r w:rsidRPr="00105C06">
              <w:rPr>
                <w:rFonts w:ascii="Arial" w:hAnsi="Arial" w:cs="Arial"/>
                <w:b/>
                <w:i/>
                <w:sz w:val="24"/>
                <w:szCs w:val="24"/>
              </w:rPr>
              <w:t>Entry requirements:</w:t>
            </w:r>
          </w:p>
        </w:tc>
        <w:tc>
          <w:tcPr>
            <w:tcW w:w="3388"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shd w:val="clear" w:color="auto" w:fill="FBE4D5" w:themeFill="accent2" w:themeFillTint="33"/>
          </w:tcPr>
          <w:p w14:paraId="1E6B5D12" w14:textId="77777777" w:rsidR="00653319" w:rsidRDefault="00653319" w:rsidP="00CD1BA9">
            <w:pPr>
              <w:rPr>
                <w:rFonts w:ascii="Arial" w:hAnsi="Arial" w:cs="Arial"/>
              </w:rPr>
            </w:pPr>
          </w:p>
          <w:p w14:paraId="5A6F7A8C" w14:textId="28534ADA" w:rsidR="001D1E5E" w:rsidRPr="002B6BB9" w:rsidRDefault="00653319" w:rsidP="00CD1BA9">
            <w:pPr>
              <w:rPr>
                <w:rFonts w:ascii="Arial" w:hAnsi="Arial" w:cs="Arial"/>
              </w:rPr>
            </w:pPr>
            <w:r>
              <w:rPr>
                <w:rFonts w:ascii="Arial" w:hAnsi="Arial" w:cs="Arial"/>
              </w:rPr>
              <w:t>An inte</w:t>
            </w:r>
            <w:r w:rsidR="001D1E5E" w:rsidRPr="002B6BB9">
              <w:rPr>
                <w:rFonts w:ascii="Arial" w:hAnsi="Arial" w:cs="Arial"/>
              </w:rPr>
              <w:t xml:space="preserve">rest in NVR and </w:t>
            </w:r>
            <w:r>
              <w:rPr>
                <w:rFonts w:ascii="Arial" w:hAnsi="Arial" w:cs="Arial"/>
              </w:rPr>
              <w:t xml:space="preserve">a </w:t>
            </w:r>
            <w:r w:rsidR="001D1E5E" w:rsidRPr="002B6BB9">
              <w:rPr>
                <w:rFonts w:ascii="Arial" w:hAnsi="Arial" w:cs="Arial"/>
              </w:rPr>
              <w:t>commitm</w:t>
            </w:r>
            <w:r w:rsidR="002B6BB9">
              <w:rPr>
                <w:rFonts w:ascii="Arial" w:hAnsi="Arial" w:cs="Arial"/>
              </w:rPr>
              <w:t>ent to attend the full training.</w:t>
            </w:r>
          </w:p>
          <w:p w14:paraId="01BD3FBB" w14:textId="77777777" w:rsidR="00A35B9E" w:rsidRPr="002B6BB9" w:rsidRDefault="00A35B9E" w:rsidP="00CD1BA9">
            <w:pPr>
              <w:rPr>
                <w:rFonts w:ascii="Arial" w:hAnsi="Arial" w:cs="Arial"/>
              </w:rPr>
            </w:pPr>
          </w:p>
          <w:p w14:paraId="54428781" w14:textId="024F97F5" w:rsidR="001D1E5E" w:rsidRPr="00BF67DB" w:rsidRDefault="001D1E5E" w:rsidP="00CD1BA9">
            <w:pPr>
              <w:rPr>
                <w:rFonts w:ascii="Arial" w:hAnsi="Arial" w:cs="Arial"/>
                <w:sz w:val="24"/>
                <w:szCs w:val="24"/>
              </w:rPr>
            </w:pPr>
          </w:p>
        </w:tc>
        <w:tc>
          <w:tcPr>
            <w:tcW w:w="3931"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shd w:val="clear" w:color="auto" w:fill="F7CAAC" w:themeFill="accent2" w:themeFillTint="66"/>
          </w:tcPr>
          <w:p w14:paraId="17553DE7" w14:textId="77777777" w:rsidR="00753754" w:rsidRDefault="00753754" w:rsidP="00CD1BA9">
            <w:pPr>
              <w:rPr>
                <w:rFonts w:ascii="Arial" w:hAnsi="Arial" w:cs="Arial"/>
                <w:sz w:val="24"/>
                <w:szCs w:val="24"/>
              </w:rPr>
            </w:pPr>
          </w:p>
          <w:p w14:paraId="3C348FD3" w14:textId="196D9E44" w:rsidR="00E831F0" w:rsidRPr="00753754" w:rsidRDefault="00E831F0" w:rsidP="00CD1BA9">
            <w:pPr>
              <w:rPr>
                <w:rFonts w:ascii="Arial" w:hAnsi="Arial" w:cs="Arial"/>
              </w:rPr>
            </w:pPr>
            <w:r w:rsidRPr="00753754">
              <w:rPr>
                <w:rFonts w:ascii="Arial" w:hAnsi="Arial" w:cs="Arial"/>
              </w:rPr>
              <w:t xml:space="preserve">Successfully attended level 1 and </w:t>
            </w:r>
            <w:r w:rsidR="00A35B9E" w:rsidRPr="00753754">
              <w:rPr>
                <w:rFonts w:ascii="Arial" w:hAnsi="Arial" w:cs="Arial"/>
              </w:rPr>
              <w:t>completed the component</w:t>
            </w:r>
            <w:r w:rsidR="00A44E01">
              <w:rPr>
                <w:rFonts w:ascii="Arial" w:hAnsi="Arial" w:cs="Arial"/>
              </w:rPr>
              <w:t xml:space="preserve"> of 2 reflections: 1 reflection on a reading they have done, 1 aspect of NVR that has particularly interested them </w:t>
            </w:r>
            <w:r w:rsidR="00A35B9E" w:rsidRPr="00753754">
              <w:rPr>
                <w:rFonts w:ascii="Arial" w:hAnsi="Arial" w:cs="Arial"/>
              </w:rPr>
              <w:t>to a satisfactory level.</w:t>
            </w:r>
          </w:p>
          <w:p w14:paraId="477E6160" w14:textId="77777777" w:rsidR="00E831F0" w:rsidRPr="00BF67DB" w:rsidRDefault="00E831F0" w:rsidP="00CD1BA9">
            <w:pPr>
              <w:rPr>
                <w:rFonts w:ascii="Arial" w:hAnsi="Arial" w:cs="Arial"/>
                <w:sz w:val="24"/>
                <w:szCs w:val="24"/>
              </w:rPr>
            </w:pPr>
          </w:p>
          <w:p w14:paraId="566A83E7" w14:textId="77777777" w:rsidR="001D1E5E" w:rsidRPr="00BF67DB" w:rsidRDefault="001D1E5E" w:rsidP="00CD1BA9">
            <w:pPr>
              <w:spacing w:after="120"/>
              <w:rPr>
                <w:rFonts w:ascii="Arial" w:hAnsi="Arial" w:cs="Arial"/>
                <w:sz w:val="24"/>
                <w:szCs w:val="24"/>
              </w:rPr>
            </w:pPr>
          </w:p>
        </w:tc>
        <w:tc>
          <w:tcPr>
            <w:tcW w:w="3627"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shd w:val="clear" w:color="auto" w:fill="F4B083" w:themeFill="accent2" w:themeFillTint="99"/>
          </w:tcPr>
          <w:p w14:paraId="4F532190" w14:textId="77777777" w:rsidR="00105C06" w:rsidRDefault="00105C06" w:rsidP="00CD1BA9">
            <w:pPr>
              <w:rPr>
                <w:rFonts w:ascii="Arial" w:hAnsi="Arial" w:cs="Arial"/>
                <w:sz w:val="24"/>
                <w:szCs w:val="24"/>
              </w:rPr>
            </w:pPr>
          </w:p>
          <w:p w14:paraId="433B79B0" w14:textId="0CB25B4F" w:rsidR="001D1E5E" w:rsidRPr="002B6BB9" w:rsidRDefault="001C1ECF" w:rsidP="00CD1BA9">
            <w:pPr>
              <w:rPr>
                <w:rFonts w:ascii="Arial" w:hAnsi="Arial" w:cs="Arial"/>
              </w:rPr>
            </w:pPr>
            <w:r>
              <w:rPr>
                <w:rFonts w:ascii="Arial" w:hAnsi="Arial" w:cs="Arial"/>
              </w:rPr>
              <w:t>Completion</w:t>
            </w:r>
            <w:r w:rsidR="001D1E5E" w:rsidRPr="002B6BB9">
              <w:rPr>
                <w:rFonts w:ascii="Arial" w:hAnsi="Arial" w:cs="Arial"/>
              </w:rPr>
              <w:t xml:space="preserve"> of </w:t>
            </w:r>
            <w:r>
              <w:rPr>
                <w:rFonts w:ascii="Arial" w:hAnsi="Arial" w:cs="Arial"/>
              </w:rPr>
              <w:t>L</w:t>
            </w:r>
            <w:r w:rsidR="001D1E5E" w:rsidRPr="002B6BB9">
              <w:rPr>
                <w:rFonts w:ascii="Arial" w:hAnsi="Arial" w:cs="Arial"/>
              </w:rPr>
              <w:t>evel 1 and 2 trainings</w:t>
            </w:r>
            <w:r w:rsidR="00A35B9E" w:rsidRPr="002B6BB9">
              <w:rPr>
                <w:rFonts w:ascii="Arial" w:hAnsi="Arial" w:cs="Arial"/>
              </w:rPr>
              <w:t xml:space="preserve"> including the assessments.</w:t>
            </w:r>
          </w:p>
          <w:p w14:paraId="5BB82FC0" w14:textId="77777777" w:rsidR="001D1E5E" w:rsidRPr="002B6BB9" w:rsidRDefault="001D1E5E" w:rsidP="00CD1BA9">
            <w:pPr>
              <w:rPr>
                <w:rFonts w:ascii="Arial" w:hAnsi="Arial" w:cs="Arial"/>
              </w:rPr>
            </w:pPr>
          </w:p>
          <w:p w14:paraId="1236B020" w14:textId="47A75AA2" w:rsidR="001D1E5E" w:rsidRPr="002B6BB9" w:rsidRDefault="00653319" w:rsidP="00CD1BA9">
            <w:pPr>
              <w:rPr>
                <w:rFonts w:ascii="Arial" w:hAnsi="Arial" w:cs="Arial"/>
              </w:rPr>
            </w:pPr>
            <w:r>
              <w:rPr>
                <w:rFonts w:ascii="Arial" w:hAnsi="Arial" w:cs="Arial"/>
              </w:rPr>
              <w:t xml:space="preserve"> A willingness to undertake i</w:t>
            </w:r>
            <w:r w:rsidR="001D1E5E" w:rsidRPr="002B6BB9">
              <w:rPr>
                <w:rFonts w:ascii="Arial" w:hAnsi="Arial" w:cs="Arial"/>
              </w:rPr>
              <w:t>ndependent learnin</w:t>
            </w:r>
            <w:r>
              <w:rPr>
                <w:rFonts w:ascii="Arial" w:hAnsi="Arial" w:cs="Arial"/>
              </w:rPr>
              <w:t>g a</w:t>
            </w:r>
            <w:r w:rsidR="001D1E5E" w:rsidRPr="002B6BB9">
              <w:rPr>
                <w:rFonts w:ascii="Arial" w:hAnsi="Arial" w:cs="Arial"/>
              </w:rPr>
              <w:t>n</w:t>
            </w:r>
            <w:r>
              <w:rPr>
                <w:rFonts w:ascii="Arial" w:hAnsi="Arial" w:cs="Arial"/>
              </w:rPr>
              <w:t xml:space="preserve">d to engage with the </w:t>
            </w:r>
            <w:r w:rsidR="001D1E5E" w:rsidRPr="002B6BB9">
              <w:rPr>
                <w:rFonts w:ascii="Arial" w:hAnsi="Arial" w:cs="Arial"/>
              </w:rPr>
              <w:t>growing field of research and knowledge about NVR</w:t>
            </w:r>
            <w:r w:rsidR="002B6BB9">
              <w:rPr>
                <w:rFonts w:ascii="Arial" w:hAnsi="Arial" w:cs="Arial"/>
              </w:rPr>
              <w:t>.</w:t>
            </w:r>
            <w:r w:rsidR="001D1E5E" w:rsidRPr="002B6BB9">
              <w:rPr>
                <w:rFonts w:ascii="Arial" w:hAnsi="Arial" w:cs="Arial"/>
              </w:rPr>
              <w:t xml:space="preserve"> </w:t>
            </w:r>
          </w:p>
          <w:p w14:paraId="48C734BB" w14:textId="77777777" w:rsidR="001D1E5E" w:rsidRPr="002B6BB9" w:rsidRDefault="001D1E5E" w:rsidP="00CD1BA9">
            <w:pPr>
              <w:rPr>
                <w:rFonts w:ascii="Arial" w:hAnsi="Arial" w:cs="Arial"/>
              </w:rPr>
            </w:pPr>
          </w:p>
          <w:p w14:paraId="5458E489" w14:textId="04AE2879" w:rsidR="001D1E5E" w:rsidRDefault="00653319" w:rsidP="00CD1BA9">
            <w:pPr>
              <w:rPr>
                <w:rFonts w:ascii="Arial" w:hAnsi="Arial" w:cs="Arial"/>
              </w:rPr>
            </w:pPr>
            <w:r>
              <w:rPr>
                <w:rFonts w:ascii="Arial" w:hAnsi="Arial" w:cs="Arial"/>
              </w:rPr>
              <w:t>Ability to p</w:t>
            </w:r>
            <w:r w:rsidR="001D1E5E" w:rsidRPr="002B6BB9">
              <w:rPr>
                <w:rFonts w:ascii="Arial" w:hAnsi="Arial" w:cs="Arial"/>
              </w:rPr>
              <w:t>resent</w:t>
            </w:r>
            <w:r>
              <w:rPr>
                <w:rFonts w:ascii="Arial" w:hAnsi="Arial" w:cs="Arial"/>
              </w:rPr>
              <w:t xml:space="preserve"> </w:t>
            </w:r>
            <w:r w:rsidR="001D1E5E" w:rsidRPr="002B6BB9">
              <w:rPr>
                <w:rFonts w:ascii="Arial" w:hAnsi="Arial" w:cs="Arial"/>
              </w:rPr>
              <w:t>clinical work</w:t>
            </w:r>
            <w:r>
              <w:rPr>
                <w:rFonts w:ascii="Arial" w:hAnsi="Arial" w:cs="Arial"/>
              </w:rPr>
              <w:t xml:space="preserve"> and to engage in </w:t>
            </w:r>
            <w:r w:rsidR="001D1E5E" w:rsidRPr="002B6BB9">
              <w:rPr>
                <w:rFonts w:ascii="Arial" w:hAnsi="Arial" w:cs="Arial"/>
              </w:rPr>
              <w:t>supervision</w:t>
            </w:r>
          </w:p>
          <w:p w14:paraId="71444C3C" w14:textId="77777777" w:rsidR="002B6BB9" w:rsidRPr="00BF67DB" w:rsidRDefault="002B6BB9" w:rsidP="00CD1BA9">
            <w:pPr>
              <w:rPr>
                <w:rFonts w:ascii="Arial" w:hAnsi="Arial" w:cs="Arial"/>
                <w:sz w:val="24"/>
                <w:szCs w:val="24"/>
              </w:rPr>
            </w:pPr>
          </w:p>
        </w:tc>
      </w:tr>
      <w:tr w:rsidR="0043196F" w:rsidRPr="00BF67DB" w14:paraId="7462D566" w14:textId="77777777" w:rsidTr="0043196F">
        <w:trPr>
          <w:trHeight w:val="548"/>
        </w:trPr>
        <w:tc>
          <w:tcPr>
            <w:tcW w:w="2203"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shd w:val="clear" w:color="auto" w:fill="F2F2F2" w:themeFill="background1" w:themeFillShade="F2"/>
          </w:tcPr>
          <w:p w14:paraId="426BBB57" w14:textId="77777777" w:rsidR="0043196F" w:rsidRDefault="0043196F" w:rsidP="0043196F">
            <w:pPr>
              <w:rPr>
                <w:rFonts w:ascii="Arial" w:hAnsi="Arial" w:cs="Arial"/>
                <w:b/>
                <w:i/>
                <w:sz w:val="24"/>
                <w:szCs w:val="24"/>
              </w:rPr>
            </w:pPr>
          </w:p>
          <w:p w14:paraId="39FEC4E2" w14:textId="77777777" w:rsidR="0043196F" w:rsidRDefault="0043196F" w:rsidP="0043196F">
            <w:pPr>
              <w:rPr>
                <w:rFonts w:ascii="Arial" w:hAnsi="Arial" w:cs="Arial"/>
                <w:b/>
                <w:i/>
                <w:sz w:val="24"/>
                <w:szCs w:val="24"/>
              </w:rPr>
            </w:pPr>
            <w:r w:rsidRPr="00105C06">
              <w:rPr>
                <w:rFonts w:ascii="Arial" w:hAnsi="Arial" w:cs="Arial"/>
                <w:b/>
                <w:i/>
                <w:sz w:val="24"/>
                <w:szCs w:val="24"/>
              </w:rPr>
              <w:t>No of hrs of training:</w:t>
            </w:r>
          </w:p>
          <w:p w14:paraId="7DD3E87E" w14:textId="77777777" w:rsidR="0043196F" w:rsidRPr="00105C06" w:rsidRDefault="0043196F" w:rsidP="0043196F">
            <w:pPr>
              <w:rPr>
                <w:rFonts w:ascii="Arial" w:hAnsi="Arial" w:cs="Arial"/>
                <w:i/>
                <w:sz w:val="24"/>
                <w:szCs w:val="24"/>
              </w:rPr>
            </w:pPr>
          </w:p>
        </w:tc>
        <w:tc>
          <w:tcPr>
            <w:tcW w:w="3388"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shd w:val="clear" w:color="auto" w:fill="FBE4D5" w:themeFill="accent2" w:themeFillTint="33"/>
          </w:tcPr>
          <w:p w14:paraId="458B142C" w14:textId="77777777" w:rsidR="0043196F" w:rsidRDefault="0043196F" w:rsidP="0043196F">
            <w:pPr>
              <w:rPr>
                <w:rFonts w:ascii="Arial" w:hAnsi="Arial" w:cs="Arial"/>
                <w:i/>
                <w:szCs w:val="24"/>
                <w:highlight w:val="yellow"/>
              </w:rPr>
            </w:pPr>
          </w:p>
          <w:p w14:paraId="0391B321" w14:textId="534BE90F" w:rsidR="0043196F" w:rsidRDefault="0043196F" w:rsidP="0043196F">
            <w:pPr>
              <w:rPr>
                <w:rFonts w:ascii="Arial" w:hAnsi="Arial" w:cs="Arial"/>
                <w:szCs w:val="24"/>
              </w:rPr>
            </w:pPr>
            <w:r>
              <w:rPr>
                <w:rFonts w:ascii="Arial" w:hAnsi="Arial" w:cs="Arial"/>
                <w:szCs w:val="24"/>
              </w:rPr>
              <w:t>24 hrs taught minimum plus independent study</w:t>
            </w:r>
          </w:p>
          <w:p w14:paraId="0791B5FC" w14:textId="77777777" w:rsidR="0043196F" w:rsidRPr="009679E4" w:rsidRDefault="0043196F" w:rsidP="0043196F">
            <w:pPr>
              <w:rPr>
                <w:rFonts w:ascii="Arial" w:hAnsi="Arial" w:cs="Arial"/>
                <w:szCs w:val="24"/>
              </w:rPr>
            </w:pPr>
          </w:p>
        </w:tc>
        <w:tc>
          <w:tcPr>
            <w:tcW w:w="3931"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shd w:val="clear" w:color="auto" w:fill="F7CAAC" w:themeFill="accent2" w:themeFillTint="66"/>
          </w:tcPr>
          <w:p w14:paraId="3308797D" w14:textId="77777777" w:rsidR="0043196F" w:rsidRDefault="0043196F" w:rsidP="0043196F">
            <w:pPr>
              <w:rPr>
                <w:rFonts w:ascii="Arial" w:hAnsi="Arial" w:cs="Arial"/>
                <w:i/>
                <w:szCs w:val="24"/>
                <w:highlight w:val="yellow"/>
              </w:rPr>
            </w:pPr>
          </w:p>
          <w:p w14:paraId="67298AEC" w14:textId="77777777" w:rsidR="0043196F" w:rsidRDefault="0043196F" w:rsidP="0043196F">
            <w:pPr>
              <w:rPr>
                <w:rFonts w:ascii="Arial" w:hAnsi="Arial" w:cs="Arial"/>
                <w:szCs w:val="24"/>
              </w:rPr>
            </w:pPr>
            <w:r>
              <w:rPr>
                <w:rFonts w:ascii="Arial" w:hAnsi="Arial" w:cs="Arial"/>
                <w:szCs w:val="24"/>
              </w:rPr>
              <w:t>24 hrs taught minimum plus independent study</w:t>
            </w:r>
          </w:p>
          <w:p w14:paraId="0840596D" w14:textId="04DD2606" w:rsidR="0043196F" w:rsidRPr="002B6BB9" w:rsidRDefault="0043196F" w:rsidP="0043196F">
            <w:pPr>
              <w:rPr>
                <w:rFonts w:ascii="Arial" w:hAnsi="Arial" w:cs="Arial"/>
                <w:szCs w:val="24"/>
              </w:rPr>
            </w:pPr>
          </w:p>
        </w:tc>
        <w:tc>
          <w:tcPr>
            <w:tcW w:w="3627"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shd w:val="clear" w:color="auto" w:fill="F4B083" w:themeFill="accent2" w:themeFillTint="99"/>
          </w:tcPr>
          <w:p w14:paraId="27B35BAD" w14:textId="77777777" w:rsidR="0043196F" w:rsidRDefault="0043196F" w:rsidP="0043196F">
            <w:pPr>
              <w:rPr>
                <w:rFonts w:ascii="Arial" w:hAnsi="Arial" w:cs="Arial"/>
                <w:i/>
                <w:szCs w:val="24"/>
              </w:rPr>
            </w:pPr>
          </w:p>
          <w:p w14:paraId="347D344B" w14:textId="44ACC080" w:rsidR="0043196F" w:rsidRDefault="007A455F" w:rsidP="0043196F">
            <w:pPr>
              <w:rPr>
                <w:rFonts w:ascii="Arial" w:hAnsi="Arial" w:cs="Arial"/>
                <w:i/>
                <w:szCs w:val="24"/>
              </w:rPr>
            </w:pPr>
            <w:r>
              <w:rPr>
                <w:rFonts w:ascii="Arial" w:hAnsi="Arial" w:cs="Arial"/>
                <w:i/>
                <w:szCs w:val="24"/>
              </w:rPr>
              <w:t>Clinical Practice hours to be agreed with Provider.</w:t>
            </w:r>
          </w:p>
          <w:p w14:paraId="3261CB30" w14:textId="77777777" w:rsidR="007A455F" w:rsidRDefault="007A455F" w:rsidP="0043196F">
            <w:pPr>
              <w:rPr>
                <w:rFonts w:ascii="Arial" w:hAnsi="Arial" w:cs="Arial"/>
                <w:i/>
                <w:szCs w:val="24"/>
                <w:highlight w:val="yellow"/>
              </w:rPr>
            </w:pPr>
          </w:p>
          <w:p w14:paraId="424BE37C" w14:textId="4098A9E2" w:rsidR="0043196F" w:rsidRPr="002B6BB9" w:rsidRDefault="0043196F" w:rsidP="0043196F">
            <w:pPr>
              <w:rPr>
                <w:rFonts w:ascii="Arial" w:hAnsi="Arial" w:cs="Arial"/>
                <w:szCs w:val="24"/>
              </w:rPr>
            </w:pPr>
            <w:r>
              <w:rPr>
                <w:rFonts w:ascii="Arial" w:hAnsi="Arial" w:cs="Arial"/>
                <w:i/>
                <w:szCs w:val="24"/>
              </w:rPr>
              <w:t xml:space="preserve">Level </w:t>
            </w:r>
            <w:r w:rsidRPr="009679E4">
              <w:rPr>
                <w:rFonts w:ascii="Arial" w:hAnsi="Arial" w:cs="Arial"/>
                <w:i/>
                <w:szCs w:val="24"/>
              </w:rPr>
              <w:t>1,2 &amp; 3 combined</w:t>
            </w:r>
            <w:r>
              <w:rPr>
                <w:rFonts w:ascii="Arial" w:hAnsi="Arial" w:cs="Arial"/>
                <w:i/>
                <w:szCs w:val="24"/>
              </w:rPr>
              <w:t xml:space="preserve"> must equal </w:t>
            </w:r>
            <w:r w:rsidR="007A455F">
              <w:rPr>
                <w:rFonts w:ascii="Arial" w:hAnsi="Arial" w:cs="Arial"/>
                <w:i/>
                <w:szCs w:val="24"/>
              </w:rPr>
              <w:t>60</w:t>
            </w:r>
            <w:r>
              <w:rPr>
                <w:rFonts w:ascii="Arial" w:hAnsi="Arial" w:cs="Arial"/>
                <w:i/>
                <w:szCs w:val="24"/>
              </w:rPr>
              <w:t xml:space="preserve"> hours training hours minimum </w:t>
            </w:r>
          </w:p>
        </w:tc>
      </w:tr>
      <w:tr w:rsidR="0043196F" w:rsidRPr="00BF67DB" w14:paraId="730AB91E" w14:textId="77777777" w:rsidTr="0043196F">
        <w:trPr>
          <w:trHeight w:val="548"/>
        </w:trPr>
        <w:tc>
          <w:tcPr>
            <w:tcW w:w="2203"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shd w:val="clear" w:color="auto" w:fill="F2F2F2" w:themeFill="background1" w:themeFillShade="F2"/>
          </w:tcPr>
          <w:p w14:paraId="0EA1A397" w14:textId="77777777" w:rsidR="0043196F" w:rsidRDefault="0043196F" w:rsidP="0043196F">
            <w:pPr>
              <w:rPr>
                <w:rFonts w:ascii="Arial" w:hAnsi="Arial" w:cs="Arial"/>
                <w:b/>
                <w:i/>
                <w:sz w:val="24"/>
                <w:szCs w:val="24"/>
              </w:rPr>
            </w:pPr>
          </w:p>
          <w:p w14:paraId="6A0DA34E" w14:textId="38A8D561" w:rsidR="0043196F" w:rsidRPr="00105C06" w:rsidRDefault="0043196F" w:rsidP="0043196F">
            <w:pPr>
              <w:rPr>
                <w:rFonts w:ascii="Arial" w:hAnsi="Arial" w:cs="Arial"/>
                <w:b/>
                <w:i/>
                <w:sz w:val="24"/>
                <w:szCs w:val="24"/>
              </w:rPr>
            </w:pPr>
            <w:r w:rsidRPr="00105C06">
              <w:rPr>
                <w:rFonts w:ascii="Arial" w:hAnsi="Arial" w:cs="Arial"/>
                <w:b/>
                <w:i/>
                <w:sz w:val="24"/>
                <w:szCs w:val="24"/>
              </w:rPr>
              <w:t>No of hrs of supervised clinical practi</w:t>
            </w:r>
            <w:r>
              <w:rPr>
                <w:rFonts w:ascii="Arial" w:hAnsi="Arial" w:cs="Arial"/>
                <w:b/>
                <w:i/>
                <w:sz w:val="24"/>
                <w:szCs w:val="24"/>
              </w:rPr>
              <w:t>c</w:t>
            </w:r>
            <w:r w:rsidRPr="00105C06">
              <w:rPr>
                <w:rFonts w:ascii="Arial" w:hAnsi="Arial" w:cs="Arial"/>
                <w:b/>
                <w:i/>
                <w:sz w:val="24"/>
                <w:szCs w:val="24"/>
              </w:rPr>
              <w:t>e:</w:t>
            </w:r>
          </w:p>
        </w:tc>
        <w:tc>
          <w:tcPr>
            <w:tcW w:w="3388"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shd w:val="clear" w:color="auto" w:fill="FBE4D5" w:themeFill="accent2" w:themeFillTint="33"/>
          </w:tcPr>
          <w:p w14:paraId="283EE42B" w14:textId="77777777" w:rsidR="0043196F" w:rsidRPr="002B6BB9" w:rsidRDefault="0043196F" w:rsidP="0043196F">
            <w:pPr>
              <w:rPr>
                <w:rFonts w:ascii="Arial" w:hAnsi="Arial" w:cs="Arial"/>
                <w:szCs w:val="24"/>
              </w:rPr>
            </w:pPr>
          </w:p>
          <w:p w14:paraId="6FBE9D25" w14:textId="33198B2E" w:rsidR="0043196F" w:rsidRPr="002B6BB9" w:rsidRDefault="00FB125F" w:rsidP="00FB125F">
            <w:pPr>
              <w:rPr>
                <w:rFonts w:ascii="Arial" w:hAnsi="Arial" w:cs="Arial"/>
                <w:szCs w:val="24"/>
              </w:rPr>
            </w:pPr>
            <w:r>
              <w:rPr>
                <w:rFonts w:ascii="Arial" w:hAnsi="Arial" w:cs="Arial"/>
                <w:szCs w:val="24"/>
              </w:rPr>
              <w:t>Not mandatory</w:t>
            </w:r>
          </w:p>
        </w:tc>
        <w:tc>
          <w:tcPr>
            <w:tcW w:w="3931"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shd w:val="clear" w:color="auto" w:fill="F7CAAC" w:themeFill="accent2" w:themeFillTint="66"/>
          </w:tcPr>
          <w:p w14:paraId="7E9F782B" w14:textId="77777777" w:rsidR="0043196F" w:rsidRPr="002B6BB9" w:rsidRDefault="0043196F" w:rsidP="0043196F">
            <w:pPr>
              <w:rPr>
                <w:rFonts w:ascii="Arial" w:hAnsi="Arial" w:cs="Arial"/>
                <w:szCs w:val="24"/>
              </w:rPr>
            </w:pPr>
          </w:p>
          <w:p w14:paraId="0DE76AA4" w14:textId="77777777" w:rsidR="00FB125F" w:rsidRDefault="0043196F" w:rsidP="00FB125F">
            <w:pPr>
              <w:rPr>
                <w:rFonts w:ascii="Arial" w:hAnsi="Arial" w:cs="Arial"/>
                <w:szCs w:val="24"/>
              </w:rPr>
            </w:pPr>
            <w:r>
              <w:rPr>
                <w:rFonts w:ascii="Arial" w:hAnsi="Arial" w:cs="Arial"/>
                <w:szCs w:val="24"/>
              </w:rPr>
              <w:t xml:space="preserve">. </w:t>
            </w:r>
            <w:r w:rsidRPr="002B6BB9">
              <w:rPr>
                <w:rFonts w:ascii="Arial" w:hAnsi="Arial" w:cs="Arial"/>
                <w:szCs w:val="24"/>
              </w:rPr>
              <w:t xml:space="preserve"> </w:t>
            </w:r>
            <w:r w:rsidR="00FB125F">
              <w:rPr>
                <w:rFonts w:ascii="Arial" w:hAnsi="Arial" w:cs="Arial"/>
                <w:szCs w:val="24"/>
              </w:rPr>
              <w:t>see level 3</w:t>
            </w:r>
            <w:r w:rsidRPr="002B6BB9">
              <w:rPr>
                <w:rFonts w:ascii="Arial" w:hAnsi="Arial" w:cs="Arial"/>
                <w:szCs w:val="24"/>
              </w:rPr>
              <w:t xml:space="preserve">               </w:t>
            </w:r>
          </w:p>
          <w:p w14:paraId="5B70E03D" w14:textId="77777777" w:rsidR="00FB125F" w:rsidRDefault="00FB125F" w:rsidP="00FB125F">
            <w:pPr>
              <w:rPr>
                <w:rFonts w:ascii="Arial" w:hAnsi="Arial" w:cs="Arial"/>
                <w:szCs w:val="24"/>
              </w:rPr>
            </w:pPr>
          </w:p>
          <w:p w14:paraId="774DC835" w14:textId="77777777" w:rsidR="00FB125F" w:rsidRDefault="00FB125F" w:rsidP="00FB125F">
            <w:pPr>
              <w:rPr>
                <w:rFonts w:ascii="Arial" w:hAnsi="Arial" w:cs="Arial"/>
                <w:szCs w:val="24"/>
              </w:rPr>
            </w:pPr>
          </w:p>
          <w:p w14:paraId="5AAAB852" w14:textId="77777777" w:rsidR="00FB125F" w:rsidRDefault="00FB125F" w:rsidP="00FB125F">
            <w:pPr>
              <w:rPr>
                <w:rFonts w:ascii="Arial" w:hAnsi="Arial" w:cs="Arial"/>
                <w:szCs w:val="24"/>
              </w:rPr>
            </w:pPr>
          </w:p>
          <w:p w14:paraId="32B10643" w14:textId="77777777" w:rsidR="00FB125F" w:rsidRDefault="00FB125F" w:rsidP="00FB125F">
            <w:pPr>
              <w:rPr>
                <w:rFonts w:ascii="Arial" w:hAnsi="Arial" w:cs="Arial"/>
                <w:szCs w:val="24"/>
              </w:rPr>
            </w:pPr>
          </w:p>
          <w:p w14:paraId="4E9D17EB" w14:textId="77777777" w:rsidR="00FB125F" w:rsidRDefault="00FB125F" w:rsidP="00FB125F">
            <w:pPr>
              <w:rPr>
                <w:rFonts w:ascii="Arial" w:hAnsi="Arial" w:cs="Arial"/>
                <w:szCs w:val="24"/>
              </w:rPr>
            </w:pPr>
          </w:p>
          <w:p w14:paraId="0176C4EC" w14:textId="4C4A048B" w:rsidR="0043196F" w:rsidRPr="002B6BB9" w:rsidRDefault="0043196F" w:rsidP="00FB125F">
            <w:pPr>
              <w:rPr>
                <w:rFonts w:ascii="Arial" w:hAnsi="Arial" w:cs="Arial"/>
                <w:szCs w:val="24"/>
              </w:rPr>
            </w:pPr>
            <w:r w:rsidRPr="002B6BB9">
              <w:rPr>
                <w:rFonts w:ascii="Arial" w:hAnsi="Arial" w:cs="Arial"/>
                <w:szCs w:val="24"/>
              </w:rPr>
              <w:t xml:space="preserve">      </w:t>
            </w:r>
          </w:p>
        </w:tc>
        <w:tc>
          <w:tcPr>
            <w:tcW w:w="3627"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shd w:val="clear" w:color="auto" w:fill="F4B083" w:themeFill="accent2" w:themeFillTint="99"/>
          </w:tcPr>
          <w:p w14:paraId="446D4788" w14:textId="77777777" w:rsidR="0043196F" w:rsidRPr="00824BB5" w:rsidRDefault="0043196F" w:rsidP="0043196F">
            <w:pPr>
              <w:rPr>
                <w:rFonts w:ascii="Arial" w:hAnsi="Arial" w:cs="Arial"/>
                <w:i/>
                <w:highlight w:val="yellow"/>
              </w:rPr>
            </w:pPr>
          </w:p>
          <w:p w14:paraId="2F5E1648" w14:textId="4DEC5705" w:rsidR="0043196F" w:rsidRDefault="00FB125F" w:rsidP="0043196F">
            <w:pPr>
              <w:rPr>
                <w:rFonts w:ascii="Arial" w:eastAsia="Times New Roman" w:hAnsi="Arial" w:cs="Arial"/>
                <w:lang w:eastAsia="en-GB"/>
              </w:rPr>
            </w:pPr>
            <w:r>
              <w:rPr>
                <w:rFonts w:ascii="Arial" w:hAnsi="Arial" w:cs="Arial"/>
              </w:rPr>
              <w:t>60</w:t>
            </w:r>
            <w:r w:rsidR="0043196F" w:rsidRPr="00824BB5">
              <w:rPr>
                <w:rFonts w:ascii="Arial" w:hAnsi="Arial" w:cs="Arial"/>
              </w:rPr>
              <w:t xml:space="preserve"> hours</w:t>
            </w:r>
            <w:r>
              <w:rPr>
                <w:rFonts w:ascii="Arial" w:hAnsi="Arial" w:cs="Arial"/>
              </w:rPr>
              <w:t xml:space="preserve"> minimum</w:t>
            </w:r>
            <w:r w:rsidR="0043196F" w:rsidRPr="00824BB5">
              <w:rPr>
                <w:rFonts w:ascii="Arial" w:hAnsi="Arial" w:cs="Arial"/>
              </w:rPr>
              <w:t xml:space="preserve"> </w:t>
            </w:r>
            <w:r w:rsidR="0043196F">
              <w:rPr>
                <w:rFonts w:ascii="Arial" w:hAnsi="Arial" w:cs="Arial"/>
              </w:rPr>
              <w:t>NVR practic</w:t>
            </w:r>
            <w:r w:rsidR="0043196F" w:rsidRPr="00824BB5">
              <w:rPr>
                <w:rFonts w:ascii="Arial" w:hAnsi="Arial" w:cs="Arial"/>
              </w:rPr>
              <w:t xml:space="preserve">e </w:t>
            </w:r>
            <w:r>
              <w:rPr>
                <w:rFonts w:ascii="Arial" w:hAnsi="Arial" w:cs="Arial"/>
              </w:rPr>
              <w:t xml:space="preserve">with </w:t>
            </w:r>
            <w:r>
              <w:rPr>
                <w:rFonts w:ascii="Arial" w:eastAsia="Times New Roman" w:hAnsi="Arial" w:cs="Arial"/>
                <w:lang w:eastAsia="en-GB"/>
              </w:rPr>
              <w:t>minimum 40</w:t>
            </w:r>
            <w:r w:rsidR="0043196F" w:rsidRPr="00C01F9F">
              <w:rPr>
                <w:rFonts w:ascii="Arial" w:eastAsia="Times New Roman" w:hAnsi="Arial" w:cs="Arial"/>
                <w:lang w:eastAsia="en-GB"/>
              </w:rPr>
              <w:t xml:space="preserve"> </w:t>
            </w:r>
            <w:r>
              <w:rPr>
                <w:rFonts w:ascii="Arial" w:eastAsia="Times New Roman" w:hAnsi="Arial" w:cs="Arial"/>
                <w:lang w:eastAsia="en-GB"/>
              </w:rPr>
              <w:t>hours</w:t>
            </w:r>
            <w:r w:rsidR="0043196F" w:rsidRPr="00C01F9F">
              <w:rPr>
                <w:rFonts w:ascii="Arial" w:eastAsia="Times New Roman" w:hAnsi="Arial" w:cs="Arial"/>
                <w:lang w:eastAsia="en-GB"/>
              </w:rPr>
              <w:t xml:space="preserve"> direct client contact, </w:t>
            </w:r>
          </w:p>
          <w:p w14:paraId="05D94828" w14:textId="77777777" w:rsidR="0043196F" w:rsidRPr="00824BB5" w:rsidRDefault="0043196F" w:rsidP="0043196F">
            <w:pPr>
              <w:rPr>
                <w:rFonts w:ascii="Arial" w:hAnsi="Arial" w:cs="Arial"/>
              </w:rPr>
            </w:pPr>
            <w:r w:rsidRPr="00824BB5">
              <w:rPr>
                <w:rFonts w:ascii="Arial" w:hAnsi="Arial" w:cs="Arial"/>
              </w:rPr>
              <w:t xml:space="preserve">                                </w:t>
            </w:r>
          </w:p>
          <w:p w14:paraId="7BB1E77E" w14:textId="77777777" w:rsidR="0043196F" w:rsidRPr="00824BB5" w:rsidRDefault="0043196F" w:rsidP="0043196F">
            <w:pPr>
              <w:rPr>
                <w:rFonts w:ascii="Arial" w:hAnsi="Arial" w:cs="Arial"/>
                <w:highlight w:val="yellow"/>
              </w:rPr>
            </w:pPr>
            <w:r w:rsidRPr="00824BB5">
              <w:rPr>
                <w:rFonts w:ascii="Arial" w:hAnsi="Arial" w:cs="Arial"/>
                <w:i/>
                <w:highlight w:val="yellow"/>
              </w:rPr>
              <w:t xml:space="preserve">                             </w:t>
            </w:r>
          </w:p>
        </w:tc>
      </w:tr>
      <w:tr w:rsidR="0043196F" w:rsidRPr="00BF67DB" w14:paraId="46E4AE00" w14:textId="77777777" w:rsidTr="0043196F">
        <w:trPr>
          <w:trHeight w:val="283"/>
        </w:trPr>
        <w:tc>
          <w:tcPr>
            <w:tcW w:w="2203"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shd w:val="clear" w:color="auto" w:fill="F2F2F2" w:themeFill="background1" w:themeFillShade="F2"/>
          </w:tcPr>
          <w:p w14:paraId="7D6CA6E9" w14:textId="77777777" w:rsidR="0043196F" w:rsidRDefault="0043196F" w:rsidP="0043196F">
            <w:pPr>
              <w:rPr>
                <w:rFonts w:ascii="Arial" w:hAnsi="Arial" w:cs="Arial"/>
                <w:b/>
                <w:i/>
                <w:sz w:val="24"/>
                <w:szCs w:val="24"/>
              </w:rPr>
            </w:pPr>
          </w:p>
          <w:p w14:paraId="4C4C31F4" w14:textId="77777777" w:rsidR="0043196F" w:rsidRPr="00105C06" w:rsidRDefault="0043196F" w:rsidP="0043196F">
            <w:pPr>
              <w:rPr>
                <w:rFonts w:ascii="Arial" w:hAnsi="Arial" w:cs="Arial"/>
                <w:i/>
                <w:sz w:val="24"/>
                <w:szCs w:val="24"/>
                <w:highlight w:val="yellow"/>
              </w:rPr>
            </w:pPr>
            <w:r w:rsidRPr="00105C06">
              <w:rPr>
                <w:rFonts w:ascii="Arial" w:hAnsi="Arial" w:cs="Arial"/>
                <w:b/>
                <w:i/>
                <w:sz w:val="24"/>
                <w:szCs w:val="24"/>
              </w:rPr>
              <w:t>Supervision:</w:t>
            </w:r>
          </w:p>
        </w:tc>
        <w:tc>
          <w:tcPr>
            <w:tcW w:w="3388"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shd w:val="clear" w:color="auto" w:fill="FBE4D5" w:themeFill="accent2" w:themeFillTint="33"/>
          </w:tcPr>
          <w:p w14:paraId="22253A7B" w14:textId="77777777" w:rsidR="0043196F" w:rsidRDefault="0043196F" w:rsidP="0043196F">
            <w:pPr>
              <w:rPr>
                <w:rFonts w:ascii="Arial" w:hAnsi="Arial" w:cs="Arial"/>
                <w:sz w:val="24"/>
                <w:szCs w:val="24"/>
              </w:rPr>
            </w:pPr>
          </w:p>
          <w:p w14:paraId="25C87714" w14:textId="2D990CB1" w:rsidR="0043196F" w:rsidRPr="00BF67DB" w:rsidRDefault="00FB125F" w:rsidP="0043196F">
            <w:pPr>
              <w:rPr>
                <w:rFonts w:ascii="Arial" w:hAnsi="Arial" w:cs="Arial"/>
                <w:sz w:val="24"/>
                <w:szCs w:val="24"/>
              </w:rPr>
            </w:pPr>
            <w:r>
              <w:rPr>
                <w:rFonts w:ascii="Arial" w:hAnsi="Arial" w:cs="Arial"/>
                <w:sz w:val="24"/>
                <w:szCs w:val="24"/>
              </w:rPr>
              <w:t>Not mandatory</w:t>
            </w:r>
          </w:p>
        </w:tc>
        <w:tc>
          <w:tcPr>
            <w:tcW w:w="3931"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shd w:val="clear" w:color="auto" w:fill="F7CAAC" w:themeFill="accent2" w:themeFillTint="66"/>
          </w:tcPr>
          <w:p w14:paraId="168CF11E" w14:textId="77777777" w:rsidR="0043196F" w:rsidRPr="002B6BB9" w:rsidRDefault="0043196F" w:rsidP="0043196F">
            <w:pPr>
              <w:rPr>
                <w:rFonts w:ascii="Arial" w:hAnsi="Arial" w:cs="Arial"/>
                <w:szCs w:val="24"/>
              </w:rPr>
            </w:pPr>
          </w:p>
          <w:p w14:paraId="380ABDE0" w14:textId="4E5A64F1" w:rsidR="0043196F" w:rsidRDefault="0043196F" w:rsidP="0043196F">
            <w:pPr>
              <w:rPr>
                <w:rFonts w:ascii="Arial" w:hAnsi="Arial" w:cs="Arial"/>
                <w:szCs w:val="24"/>
              </w:rPr>
            </w:pPr>
            <w:r w:rsidRPr="002B6BB9">
              <w:rPr>
                <w:rFonts w:ascii="Arial" w:hAnsi="Arial" w:cs="Arial"/>
                <w:szCs w:val="24"/>
              </w:rPr>
              <w:t>All students need to attend 4</w:t>
            </w:r>
            <w:r>
              <w:rPr>
                <w:rFonts w:ascii="Arial" w:hAnsi="Arial" w:cs="Arial"/>
                <w:szCs w:val="24"/>
              </w:rPr>
              <w:t xml:space="preserve"> x </w:t>
            </w:r>
            <w:proofErr w:type="gramStart"/>
            <w:r>
              <w:rPr>
                <w:rFonts w:ascii="Arial" w:hAnsi="Arial" w:cs="Arial"/>
                <w:szCs w:val="24"/>
              </w:rPr>
              <w:t>1.5</w:t>
            </w:r>
            <w:r w:rsidRPr="002B6BB9">
              <w:rPr>
                <w:rFonts w:ascii="Arial" w:hAnsi="Arial" w:cs="Arial"/>
                <w:szCs w:val="24"/>
              </w:rPr>
              <w:t xml:space="preserve"> hour</w:t>
            </w:r>
            <w:proofErr w:type="gramEnd"/>
            <w:r w:rsidRPr="002B6BB9">
              <w:rPr>
                <w:rFonts w:ascii="Arial" w:hAnsi="Arial" w:cs="Arial"/>
                <w:szCs w:val="24"/>
              </w:rPr>
              <w:t xml:space="preserve"> supervision, while they are running a</w:t>
            </w:r>
            <w:r w:rsidR="00FB125F">
              <w:rPr>
                <w:rFonts w:ascii="Arial" w:hAnsi="Arial" w:cs="Arial"/>
                <w:szCs w:val="24"/>
              </w:rPr>
              <w:t xml:space="preserve"> 10 -</w:t>
            </w:r>
            <w:r w:rsidRPr="002B6BB9">
              <w:rPr>
                <w:rFonts w:ascii="Arial" w:hAnsi="Arial" w:cs="Arial"/>
                <w:szCs w:val="24"/>
              </w:rPr>
              <w:t xml:space="preserve"> 12-week parent group as part of their required clinical practice.</w:t>
            </w:r>
            <w:r w:rsidR="00FB125F">
              <w:rPr>
                <w:rFonts w:ascii="Arial" w:hAnsi="Arial" w:cs="Arial"/>
                <w:szCs w:val="24"/>
              </w:rPr>
              <w:t xml:space="preserve"> Can be additional or in-built in the training</w:t>
            </w:r>
          </w:p>
          <w:p w14:paraId="0F231A23" w14:textId="77777777" w:rsidR="0043196F" w:rsidRDefault="0043196F" w:rsidP="0043196F">
            <w:pPr>
              <w:rPr>
                <w:rFonts w:ascii="Arial" w:hAnsi="Arial" w:cs="Arial"/>
                <w:szCs w:val="24"/>
              </w:rPr>
            </w:pPr>
          </w:p>
          <w:p w14:paraId="50AE696F" w14:textId="77777777" w:rsidR="0043196F" w:rsidRPr="002B6BB9" w:rsidRDefault="0043196F" w:rsidP="0043196F">
            <w:pPr>
              <w:rPr>
                <w:rFonts w:ascii="Arial" w:hAnsi="Arial" w:cs="Arial"/>
                <w:szCs w:val="24"/>
              </w:rPr>
            </w:pPr>
            <w:r>
              <w:rPr>
                <w:rFonts w:ascii="Arial" w:hAnsi="Arial" w:cs="Arial"/>
                <w:szCs w:val="24"/>
              </w:rPr>
              <w:t>or</w:t>
            </w:r>
          </w:p>
          <w:p w14:paraId="4E0FB46B" w14:textId="77777777" w:rsidR="0043196F" w:rsidRPr="002B6BB9" w:rsidRDefault="0043196F" w:rsidP="0043196F">
            <w:pPr>
              <w:rPr>
                <w:rFonts w:ascii="Arial" w:hAnsi="Arial" w:cs="Arial"/>
                <w:szCs w:val="24"/>
              </w:rPr>
            </w:pPr>
          </w:p>
          <w:p w14:paraId="4B8958B1" w14:textId="319E05C5" w:rsidR="0043196F" w:rsidRPr="002B6BB9" w:rsidRDefault="0043196F" w:rsidP="0043196F">
            <w:pPr>
              <w:rPr>
                <w:rFonts w:ascii="Arial" w:hAnsi="Arial" w:cs="Arial"/>
                <w:szCs w:val="24"/>
                <w:highlight w:val="yellow"/>
              </w:rPr>
            </w:pPr>
            <w:r w:rsidRPr="002B6BB9">
              <w:rPr>
                <w:rFonts w:ascii="Arial" w:hAnsi="Arial" w:cs="Arial"/>
                <w:szCs w:val="24"/>
              </w:rPr>
              <w:t xml:space="preserve"> A minimum of </w:t>
            </w:r>
            <w:r w:rsidR="00FB125F">
              <w:rPr>
                <w:rFonts w:ascii="Arial" w:hAnsi="Arial" w:cs="Arial"/>
                <w:szCs w:val="24"/>
              </w:rPr>
              <w:t xml:space="preserve">2 x </w:t>
            </w:r>
            <w:r w:rsidRPr="002B6BB9">
              <w:rPr>
                <w:rFonts w:ascii="Arial" w:hAnsi="Arial" w:cs="Arial"/>
                <w:szCs w:val="24"/>
              </w:rPr>
              <w:t>1 hour of supervision to 10 hours of practice required for individual client work.</w:t>
            </w:r>
          </w:p>
          <w:p w14:paraId="6F1C66C0" w14:textId="77777777" w:rsidR="0043196F" w:rsidRPr="002B6BB9" w:rsidRDefault="0043196F" w:rsidP="0043196F">
            <w:pPr>
              <w:rPr>
                <w:rFonts w:ascii="Arial" w:hAnsi="Arial" w:cs="Arial"/>
                <w:szCs w:val="24"/>
                <w:highlight w:val="yellow"/>
              </w:rPr>
            </w:pPr>
          </w:p>
        </w:tc>
        <w:tc>
          <w:tcPr>
            <w:tcW w:w="3627"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shd w:val="clear" w:color="auto" w:fill="F4B083" w:themeFill="accent2" w:themeFillTint="99"/>
          </w:tcPr>
          <w:p w14:paraId="2F9EB588" w14:textId="77777777" w:rsidR="0043196F" w:rsidRPr="00355EBF" w:rsidRDefault="0043196F" w:rsidP="0043196F">
            <w:pPr>
              <w:rPr>
                <w:rFonts w:ascii="Arial" w:hAnsi="Arial" w:cs="Arial"/>
                <w:szCs w:val="24"/>
              </w:rPr>
            </w:pPr>
          </w:p>
          <w:p w14:paraId="76A6FDE4" w14:textId="6FE4D352" w:rsidR="0043196F" w:rsidRPr="00355EBF" w:rsidRDefault="00944118" w:rsidP="0043196F">
            <w:pPr>
              <w:rPr>
                <w:rFonts w:ascii="Arial" w:hAnsi="Arial" w:cs="Arial"/>
                <w:szCs w:val="24"/>
              </w:rPr>
            </w:pPr>
            <w:r>
              <w:rPr>
                <w:rFonts w:ascii="Arial" w:hAnsi="Arial" w:cs="Arial"/>
                <w:szCs w:val="24"/>
              </w:rPr>
              <w:t>Post qualification</w:t>
            </w:r>
            <w:r w:rsidR="0043196F" w:rsidRPr="00355EBF">
              <w:rPr>
                <w:rFonts w:ascii="Arial" w:hAnsi="Arial" w:cs="Arial"/>
                <w:szCs w:val="24"/>
              </w:rPr>
              <w:t xml:space="preserve"> minimum delivery of one supervised </w:t>
            </w:r>
            <w:proofErr w:type="gramStart"/>
            <w:r w:rsidR="0043196F" w:rsidRPr="00355EBF">
              <w:rPr>
                <w:rFonts w:ascii="Arial" w:hAnsi="Arial" w:cs="Arial"/>
                <w:szCs w:val="24"/>
              </w:rPr>
              <w:t>8-12 week</w:t>
            </w:r>
            <w:proofErr w:type="gramEnd"/>
            <w:r w:rsidR="0043196F" w:rsidRPr="00355EBF">
              <w:rPr>
                <w:rFonts w:ascii="Arial" w:hAnsi="Arial" w:cs="Arial"/>
                <w:szCs w:val="24"/>
              </w:rPr>
              <w:t xml:space="preserve"> group per annum. Supervision requirement consists of at least 4 x 1.5 hour group sessions (3 of which to be with an NVR qualified and approved group supervisor, the remaining 1 can be peer group). </w:t>
            </w:r>
          </w:p>
          <w:p w14:paraId="7F670BB6" w14:textId="77777777" w:rsidR="0043196F" w:rsidRPr="00355EBF" w:rsidRDefault="0043196F" w:rsidP="0043196F">
            <w:pPr>
              <w:pStyle w:val="ListParagraph"/>
              <w:rPr>
                <w:rFonts w:ascii="Arial" w:hAnsi="Arial" w:cs="Arial"/>
                <w:szCs w:val="24"/>
              </w:rPr>
            </w:pPr>
            <w:r w:rsidRPr="00355EBF">
              <w:rPr>
                <w:rFonts w:ascii="Arial" w:hAnsi="Arial" w:cs="Arial"/>
                <w:szCs w:val="24"/>
              </w:rPr>
              <w:tab/>
              <w:t xml:space="preserve"> </w:t>
            </w:r>
          </w:p>
          <w:p w14:paraId="2F3936EF" w14:textId="77777777" w:rsidR="0043196F" w:rsidRPr="00355EBF" w:rsidRDefault="0043196F" w:rsidP="0043196F">
            <w:pPr>
              <w:rPr>
                <w:rFonts w:ascii="Arial" w:hAnsi="Arial" w:cs="Arial"/>
                <w:b/>
                <w:szCs w:val="24"/>
              </w:rPr>
            </w:pPr>
            <w:r w:rsidRPr="00355EBF">
              <w:rPr>
                <w:rFonts w:ascii="Arial" w:hAnsi="Arial" w:cs="Arial"/>
                <w:b/>
                <w:szCs w:val="24"/>
              </w:rPr>
              <w:t>OR</w:t>
            </w:r>
          </w:p>
          <w:p w14:paraId="40FD455E" w14:textId="77777777" w:rsidR="0043196F" w:rsidRPr="00355EBF" w:rsidRDefault="0043196F" w:rsidP="0043196F">
            <w:pPr>
              <w:rPr>
                <w:rFonts w:ascii="Arial" w:hAnsi="Arial" w:cs="Arial"/>
                <w:b/>
                <w:szCs w:val="24"/>
              </w:rPr>
            </w:pPr>
          </w:p>
          <w:p w14:paraId="4F5AF91F" w14:textId="15379D4D" w:rsidR="0043196F" w:rsidRPr="00355EBF" w:rsidRDefault="0043196F" w:rsidP="0043196F">
            <w:pPr>
              <w:rPr>
                <w:rFonts w:ascii="Arial" w:hAnsi="Arial" w:cs="Arial"/>
                <w:szCs w:val="24"/>
              </w:rPr>
            </w:pPr>
            <w:r w:rsidRPr="00355EBF">
              <w:rPr>
                <w:rFonts w:ascii="Arial" w:hAnsi="Arial" w:cs="Arial"/>
                <w:szCs w:val="24"/>
              </w:rPr>
              <w:t xml:space="preserve">10 hours of direct practice to x </w:t>
            </w:r>
            <w:r w:rsidR="00944118">
              <w:rPr>
                <w:rFonts w:ascii="Arial" w:hAnsi="Arial" w:cs="Arial"/>
                <w:szCs w:val="24"/>
              </w:rPr>
              <w:t xml:space="preserve">2 x </w:t>
            </w:r>
            <w:r w:rsidRPr="00355EBF">
              <w:rPr>
                <w:rFonts w:ascii="Arial" w:hAnsi="Arial" w:cs="Arial"/>
                <w:szCs w:val="24"/>
              </w:rPr>
              <w:t xml:space="preserve">1 hour of individual supervision with an NVR qualified approved supervisor. </w:t>
            </w:r>
          </w:p>
          <w:p w14:paraId="7013E929" w14:textId="77777777" w:rsidR="0043196F" w:rsidRPr="00355EBF" w:rsidRDefault="0043196F" w:rsidP="0043196F">
            <w:pPr>
              <w:rPr>
                <w:rFonts w:ascii="Arial" w:hAnsi="Arial" w:cs="Arial"/>
                <w:szCs w:val="24"/>
              </w:rPr>
            </w:pPr>
          </w:p>
        </w:tc>
      </w:tr>
      <w:tr w:rsidR="0043196F" w:rsidRPr="00BF67DB" w14:paraId="6CA7475F" w14:textId="77777777" w:rsidTr="0043196F">
        <w:trPr>
          <w:trHeight w:val="1515"/>
        </w:trPr>
        <w:tc>
          <w:tcPr>
            <w:tcW w:w="2203"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shd w:val="clear" w:color="auto" w:fill="F2F2F2" w:themeFill="background1" w:themeFillShade="F2"/>
          </w:tcPr>
          <w:p w14:paraId="4DF40340" w14:textId="77777777" w:rsidR="0043196F" w:rsidRDefault="0043196F" w:rsidP="0043196F">
            <w:pPr>
              <w:rPr>
                <w:rFonts w:ascii="Arial" w:hAnsi="Arial" w:cs="Arial"/>
                <w:b/>
                <w:i/>
                <w:sz w:val="24"/>
                <w:szCs w:val="24"/>
              </w:rPr>
            </w:pPr>
          </w:p>
          <w:p w14:paraId="252D9282" w14:textId="77777777" w:rsidR="0043196F" w:rsidRPr="00105C06" w:rsidRDefault="0043196F" w:rsidP="0043196F">
            <w:pPr>
              <w:rPr>
                <w:rFonts w:ascii="Arial" w:hAnsi="Arial" w:cs="Arial"/>
                <w:i/>
                <w:sz w:val="24"/>
                <w:szCs w:val="24"/>
              </w:rPr>
            </w:pPr>
            <w:r w:rsidRPr="00105C06">
              <w:rPr>
                <w:rFonts w:ascii="Arial" w:hAnsi="Arial" w:cs="Arial"/>
                <w:b/>
                <w:i/>
                <w:sz w:val="24"/>
                <w:szCs w:val="24"/>
              </w:rPr>
              <w:t>Assessment component:</w:t>
            </w:r>
          </w:p>
        </w:tc>
        <w:tc>
          <w:tcPr>
            <w:tcW w:w="3388"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shd w:val="clear" w:color="auto" w:fill="FBE4D5" w:themeFill="accent2" w:themeFillTint="33"/>
          </w:tcPr>
          <w:p w14:paraId="605A3A0D" w14:textId="77777777" w:rsidR="0043196F" w:rsidRPr="002B6BB9" w:rsidRDefault="0043196F" w:rsidP="0043196F">
            <w:pPr>
              <w:rPr>
                <w:rFonts w:ascii="Arial" w:hAnsi="Arial" w:cs="Arial"/>
                <w:szCs w:val="24"/>
              </w:rPr>
            </w:pPr>
          </w:p>
          <w:p w14:paraId="0071E0BD" w14:textId="77777777" w:rsidR="0043196F" w:rsidRDefault="0043196F" w:rsidP="0043196F">
            <w:pPr>
              <w:rPr>
                <w:rFonts w:ascii="Arial" w:hAnsi="Arial" w:cs="Arial"/>
                <w:szCs w:val="24"/>
              </w:rPr>
            </w:pPr>
            <w:r>
              <w:rPr>
                <w:rFonts w:ascii="Arial" w:hAnsi="Arial" w:cs="Arial"/>
                <w:szCs w:val="24"/>
              </w:rPr>
              <w:t>No assessed component c</w:t>
            </w:r>
            <w:r w:rsidRPr="002B6BB9">
              <w:rPr>
                <w:rFonts w:ascii="Arial" w:hAnsi="Arial" w:cs="Arial"/>
                <w:szCs w:val="24"/>
              </w:rPr>
              <w:t xml:space="preserve">andidates will be </w:t>
            </w:r>
            <w:r>
              <w:rPr>
                <w:rFonts w:ascii="Arial" w:hAnsi="Arial" w:cs="Arial"/>
                <w:szCs w:val="24"/>
              </w:rPr>
              <w:t xml:space="preserve">provided with confirmation of </w:t>
            </w:r>
            <w:r w:rsidRPr="002B6BB9">
              <w:rPr>
                <w:rFonts w:ascii="Arial" w:hAnsi="Arial" w:cs="Arial"/>
                <w:szCs w:val="24"/>
              </w:rPr>
              <w:t>attendance.</w:t>
            </w:r>
          </w:p>
          <w:p w14:paraId="2BC7683C" w14:textId="77777777" w:rsidR="0043196F" w:rsidRPr="002B6BB9" w:rsidRDefault="0043196F" w:rsidP="0043196F">
            <w:pPr>
              <w:rPr>
                <w:rFonts w:ascii="Arial" w:hAnsi="Arial" w:cs="Arial"/>
                <w:szCs w:val="24"/>
              </w:rPr>
            </w:pPr>
          </w:p>
          <w:p w14:paraId="1BF69AC5" w14:textId="77777777" w:rsidR="0043196F" w:rsidRPr="00C01F9F" w:rsidRDefault="0043196F" w:rsidP="0043196F">
            <w:pPr>
              <w:rPr>
                <w:rFonts w:ascii="Arial" w:hAnsi="Arial" w:cs="Arial"/>
                <w:i/>
                <w:szCs w:val="24"/>
                <w:highlight w:val="yellow"/>
              </w:rPr>
            </w:pPr>
          </w:p>
          <w:p w14:paraId="5E9C35CB" w14:textId="114D3332" w:rsidR="0043196F" w:rsidRPr="004D33AE" w:rsidRDefault="0043196F" w:rsidP="0043196F">
            <w:pPr>
              <w:rPr>
                <w:rFonts w:ascii="Arial" w:hAnsi="Arial" w:cs="Arial"/>
                <w:i/>
                <w:szCs w:val="24"/>
              </w:rPr>
            </w:pPr>
            <w:r w:rsidRPr="004D33AE">
              <w:rPr>
                <w:rFonts w:ascii="Arial" w:hAnsi="Arial" w:cs="Arial"/>
                <w:i/>
                <w:szCs w:val="24"/>
              </w:rPr>
              <w:t xml:space="preserve">Those wishing to proceed to Level 2 will need to submit two pieces of reflective </w:t>
            </w:r>
            <w:r>
              <w:rPr>
                <w:rFonts w:ascii="Arial" w:hAnsi="Arial" w:cs="Arial"/>
                <w:i/>
                <w:szCs w:val="24"/>
              </w:rPr>
              <w:t>work</w:t>
            </w:r>
            <w:r w:rsidRPr="004D33AE">
              <w:rPr>
                <w:rFonts w:ascii="Arial" w:hAnsi="Arial" w:cs="Arial"/>
                <w:i/>
                <w:szCs w:val="24"/>
              </w:rPr>
              <w:t xml:space="preserve"> demonstrating their understanding of how NVR can be applied in their own context and beyond, to include:</w:t>
            </w:r>
          </w:p>
          <w:p w14:paraId="29C8941D" w14:textId="77777777" w:rsidR="0043196F" w:rsidRPr="004D33AE" w:rsidRDefault="0043196F" w:rsidP="0043196F">
            <w:pPr>
              <w:rPr>
                <w:rFonts w:ascii="Arial" w:hAnsi="Arial" w:cs="Arial"/>
                <w:i/>
                <w:szCs w:val="24"/>
              </w:rPr>
            </w:pPr>
          </w:p>
          <w:p w14:paraId="0EE6D2C9" w14:textId="77777777" w:rsidR="0043196F" w:rsidRPr="004D33AE" w:rsidRDefault="0043196F" w:rsidP="0043196F">
            <w:pPr>
              <w:pStyle w:val="ListParagraph"/>
              <w:numPr>
                <w:ilvl w:val="0"/>
                <w:numId w:val="12"/>
              </w:numPr>
              <w:rPr>
                <w:rFonts w:ascii="Arial" w:hAnsi="Arial" w:cs="Arial"/>
                <w:i/>
                <w:szCs w:val="24"/>
              </w:rPr>
            </w:pPr>
            <w:r w:rsidRPr="004D33AE">
              <w:rPr>
                <w:rFonts w:ascii="Arial" w:hAnsi="Arial" w:cs="Arial"/>
                <w:i/>
                <w:szCs w:val="24"/>
              </w:rPr>
              <w:t xml:space="preserve">Production of a reflective log containing reflections on how NVR has </w:t>
            </w:r>
            <w:r w:rsidRPr="004D33AE">
              <w:rPr>
                <w:rFonts w:ascii="Arial" w:hAnsi="Arial" w:cs="Arial"/>
                <w:i/>
                <w:szCs w:val="24"/>
              </w:rPr>
              <w:lastRenderedPageBreak/>
              <w:t xml:space="preserve">resonated with the applicant? </w:t>
            </w:r>
          </w:p>
          <w:p w14:paraId="48312FFA" w14:textId="77777777" w:rsidR="0043196F" w:rsidRPr="004D33AE" w:rsidRDefault="0043196F" w:rsidP="0043196F">
            <w:pPr>
              <w:rPr>
                <w:rFonts w:ascii="Arial" w:hAnsi="Arial" w:cs="Arial"/>
                <w:i/>
                <w:szCs w:val="24"/>
              </w:rPr>
            </w:pPr>
            <w:r w:rsidRPr="004D33AE">
              <w:rPr>
                <w:rFonts w:ascii="Arial" w:hAnsi="Arial" w:cs="Arial"/>
                <w:i/>
                <w:szCs w:val="24"/>
              </w:rPr>
              <w:t xml:space="preserve">            </w:t>
            </w:r>
          </w:p>
          <w:p w14:paraId="220A6430" w14:textId="77777777" w:rsidR="0043196F" w:rsidRPr="004D33AE" w:rsidRDefault="0043196F" w:rsidP="0043196F">
            <w:pPr>
              <w:rPr>
                <w:rFonts w:ascii="Arial" w:hAnsi="Arial" w:cs="Arial"/>
                <w:i/>
                <w:szCs w:val="24"/>
              </w:rPr>
            </w:pPr>
          </w:p>
          <w:p w14:paraId="03B23B2A" w14:textId="026667AD" w:rsidR="0043196F" w:rsidRPr="004D33AE" w:rsidRDefault="0043196F" w:rsidP="0043196F">
            <w:pPr>
              <w:pStyle w:val="ListParagraph"/>
              <w:numPr>
                <w:ilvl w:val="0"/>
                <w:numId w:val="11"/>
              </w:numPr>
              <w:rPr>
                <w:rFonts w:ascii="Arial" w:hAnsi="Arial" w:cs="Arial"/>
                <w:i/>
                <w:szCs w:val="24"/>
              </w:rPr>
            </w:pPr>
            <w:r>
              <w:rPr>
                <w:rFonts w:ascii="Arial" w:hAnsi="Arial" w:cs="Arial"/>
                <w:i/>
                <w:szCs w:val="24"/>
              </w:rPr>
              <w:t xml:space="preserve">A </w:t>
            </w:r>
            <w:r w:rsidRPr="004D33AE">
              <w:rPr>
                <w:rFonts w:ascii="Arial" w:hAnsi="Arial" w:cs="Arial"/>
                <w:i/>
                <w:szCs w:val="24"/>
              </w:rPr>
              <w:t xml:space="preserve">piece explaining </w:t>
            </w:r>
            <w:proofErr w:type="gramStart"/>
            <w:r w:rsidRPr="004D33AE">
              <w:rPr>
                <w:rFonts w:ascii="Arial" w:hAnsi="Arial" w:cs="Arial"/>
                <w:i/>
                <w:szCs w:val="24"/>
              </w:rPr>
              <w:t>your  views</w:t>
            </w:r>
            <w:proofErr w:type="gramEnd"/>
            <w:r w:rsidRPr="004D33AE">
              <w:rPr>
                <w:rFonts w:ascii="Arial" w:hAnsi="Arial" w:cs="Arial"/>
                <w:i/>
                <w:szCs w:val="24"/>
              </w:rPr>
              <w:t xml:space="preserve"> on NVR literature such as Context 132 April 2014 NVR special </w:t>
            </w:r>
            <w:r>
              <w:rPr>
                <w:rFonts w:ascii="Arial" w:hAnsi="Arial" w:cs="Arial"/>
                <w:i/>
                <w:szCs w:val="24"/>
              </w:rPr>
              <w:t>e</w:t>
            </w:r>
            <w:r w:rsidRPr="004D33AE">
              <w:rPr>
                <w:rFonts w:ascii="Arial" w:hAnsi="Arial" w:cs="Arial"/>
                <w:i/>
                <w:szCs w:val="24"/>
              </w:rPr>
              <w:t>dition:</w:t>
            </w:r>
          </w:p>
          <w:p w14:paraId="679476CC" w14:textId="77777777" w:rsidR="0043196F" w:rsidRPr="004D33AE" w:rsidRDefault="0043196F" w:rsidP="0043196F">
            <w:pPr>
              <w:pStyle w:val="ListParagraph"/>
              <w:rPr>
                <w:rFonts w:ascii="Arial" w:hAnsi="Arial" w:cs="Arial"/>
                <w:i/>
                <w:szCs w:val="24"/>
              </w:rPr>
            </w:pPr>
          </w:p>
          <w:p w14:paraId="459E6752" w14:textId="77777777" w:rsidR="0043196F" w:rsidRPr="004D33AE" w:rsidRDefault="0043196F" w:rsidP="0043196F">
            <w:pPr>
              <w:pStyle w:val="ListParagraph"/>
              <w:rPr>
                <w:rFonts w:ascii="Arial" w:hAnsi="Arial" w:cs="Arial"/>
                <w:b/>
                <w:i/>
                <w:szCs w:val="24"/>
              </w:rPr>
            </w:pPr>
            <w:r w:rsidRPr="004D33AE">
              <w:rPr>
                <w:rFonts w:ascii="Arial" w:hAnsi="Arial" w:cs="Arial"/>
                <w:b/>
                <w:i/>
                <w:szCs w:val="24"/>
              </w:rPr>
              <w:t>OR</w:t>
            </w:r>
          </w:p>
          <w:p w14:paraId="68EE8E40" w14:textId="77777777" w:rsidR="0043196F" w:rsidRPr="004D33AE" w:rsidRDefault="0043196F" w:rsidP="0043196F">
            <w:pPr>
              <w:pStyle w:val="ListParagraph"/>
              <w:rPr>
                <w:rFonts w:ascii="Arial" w:hAnsi="Arial" w:cs="Arial"/>
                <w:i/>
                <w:szCs w:val="24"/>
              </w:rPr>
            </w:pPr>
          </w:p>
          <w:p w14:paraId="22D428CF" w14:textId="0A6FDF86" w:rsidR="0043196F" w:rsidRPr="00824BB5" w:rsidRDefault="0043196F" w:rsidP="0043196F">
            <w:pPr>
              <w:pStyle w:val="ListParagraph"/>
              <w:rPr>
                <w:rFonts w:ascii="Arial" w:hAnsi="Arial" w:cs="Arial"/>
                <w:i/>
                <w:szCs w:val="24"/>
              </w:rPr>
            </w:pPr>
            <w:r w:rsidRPr="004D33AE">
              <w:rPr>
                <w:rFonts w:ascii="Arial" w:hAnsi="Arial" w:cs="Arial"/>
                <w:i/>
                <w:szCs w:val="24"/>
              </w:rPr>
              <w:t xml:space="preserve"> Haim Omer: Non-violent Resistance a New Approach to Parenting  </w:t>
            </w:r>
          </w:p>
          <w:p w14:paraId="402E54D5" w14:textId="77777777" w:rsidR="0043196F" w:rsidRDefault="0043196F" w:rsidP="0043196F">
            <w:pPr>
              <w:pStyle w:val="ListParagraph"/>
              <w:rPr>
                <w:rFonts w:ascii="Arial" w:hAnsi="Arial" w:cs="Arial"/>
                <w:szCs w:val="24"/>
              </w:rPr>
            </w:pPr>
          </w:p>
          <w:p w14:paraId="4C793BBB" w14:textId="77777777" w:rsidR="0043196F" w:rsidRPr="002B6BB9" w:rsidRDefault="0043196F" w:rsidP="0043196F">
            <w:pPr>
              <w:rPr>
                <w:rFonts w:ascii="Arial" w:hAnsi="Arial" w:cs="Arial"/>
                <w:szCs w:val="24"/>
              </w:rPr>
            </w:pPr>
          </w:p>
        </w:tc>
        <w:tc>
          <w:tcPr>
            <w:tcW w:w="3931"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shd w:val="clear" w:color="auto" w:fill="F7CAAC" w:themeFill="accent2" w:themeFillTint="66"/>
          </w:tcPr>
          <w:p w14:paraId="61F5524B" w14:textId="77777777" w:rsidR="0043196F" w:rsidRPr="00C01F9F" w:rsidRDefault="0043196F" w:rsidP="0043196F">
            <w:pPr>
              <w:rPr>
                <w:rFonts w:ascii="Arial" w:hAnsi="Arial" w:cs="Arial"/>
                <w:i/>
                <w:szCs w:val="24"/>
                <w:highlight w:val="yellow"/>
              </w:rPr>
            </w:pPr>
          </w:p>
          <w:p w14:paraId="1B62ED87" w14:textId="07460516" w:rsidR="0043196F" w:rsidRDefault="0043196F" w:rsidP="0043196F">
            <w:pPr>
              <w:rPr>
                <w:rFonts w:ascii="Arial" w:hAnsi="Arial" w:cs="Arial"/>
                <w:szCs w:val="24"/>
              </w:rPr>
            </w:pPr>
            <w:r w:rsidRPr="00C01F9F">
              <w:rPr>
                <w:rFonts w:ascii="Arial" w:hAnsi="Arial" w:cs="Arial"/>
                <w:szCs w:val="24"/>
              </w:rPr>
              <w:t xml:space="preserve">Candidates </w:t>
            </w:r>
            <w:r w:rsidR="006F3976">
              <w:rPr>
                <w:rFonts w:ascii="Arial" w:hAnsi="Arial" w:cs="Arial"/>
                <w:szCs w:val="24"/>
              </w:rPr>
              <w:t>will</w:t>
            </w:r>
            <w:r w:rsidRPr="00C01F9F">
              <w:rPr>
                <w:rFonts w:ascii="Arial" w:hAnsi="Arial" w:cs="Arial"/>
                <w:szCs w:val="24"/>
              </w:rPr>
              <w:t xml:space="preserve"> be provided with </w:t>
            </w:r>
            <w:r>
              <w:rPr>
                <w:rFonts w:ascii="Arial" w:hAnsi="Arial" w:cs="Arial"/>
                <w:szCs w:val="24"/>
              </w:rPr>
              <w:t xml:space="preserve">a </w:t>
            </w:r>
            <w:r w:rsidR="006F3976">
              <w:rPr>
                <w:rFonts w:ascii="Arial" w:hAnsi="Arial" w:cs="Arial"/>
                <w:szCs w:val="24"/>
              </w:rPr>
              <w:t>certificate</w:t>
            </w:r>
            <w:r>
              <w:rPr>
                <w:rFonts w:ascii="Arial" w:hAnsi="Arial" w:cs="Arial"/>
                <w:szCs w:val="24"/>
              </w:rPr>
              <w:t xml:space="preserve"> of </w:t>
            </w:r>
            <w:r w:rsidRPr="002B6BB9">
              <w:rPr>
                <w:rFonts w:ascii="Arial" w:hAnsi="Arial" w:cs="Arial"/>
                <w:szCs w:val="24"/>
              </w:rPr>
              <w:t>attendance.</w:t>
            </w:r>
          </w:p>
          <w:p w14:paraId="3D3F0532" w14:textId="77777777" w:rsidR="0043196F" w:rsidRDefault="0043196F" w:rsidP="0043196F">
            <w:pPr>
              <w:rPr>
                <w:rFonts w:ascii="Arial" w:hAnsi="Arial" w:cs="Arial"/>
                <w:szCs w:val="24"/>
              </w:rPr>
            </w:pPr>
          </w:p>
          <w:p w14:paraId="35B72F00" w14:textId="1B5A55AA" w:rsidR="0043196F" w:rsidRDefault="0043196F" w:rsidP="0043196F">
            <w:pPr>
              <w:rPr>
                <w:rFonts w:ascii="Arial" w:hAnsi="Arial" w:cs="Arial"/>
                <w:szCs w:val="24"/>
              </w:rPr>
            </w:pPr>
          </w:p>
          <w:p w14:paraId="4F92D2B0" w14:textId="77777777" w:rsidR="0043196F" w:rsidRPr="00C01F9F" w:rsidRDefault="0043196F" w:rsidP="0043196F">
            <w:pPr>
              <w:rPr>
                <w:rFonts w:ascii="Arial" w:hAnsi="Arial" w:cs="Arial"/>
                <w:i/>
                <w:szCs w:val="24"/>
                <w:highlight w:val="yellow"/>
              </w:rPr>
            </w:pPr>
          </w:p>
          <w:p w14:paraId="4EA992E9" w14:textId="77777777" w:rsidR="0043196F" w:rsidRPr="00753754" w:rsidRDefault="0043196F" w:rsidP="0043196F">
            <w:pPr>
              <w:spacing w:after="200" w:line="276" w:lineRule="auto"/>
              <w:rPr>
                <w:rFonts w:ascii="Arial" w:hAnsi="Arial" w:cs="Arial"/>
                <w:i/>
                <w:szCs w:val="24"/>
              </w:rPr>
            </w:pPr>
          </w:p>
          <w:p w14:paraId="5A75E0D7" w14:textId="77777777" w:rsidR="0043196F" w:rsidRPr="00C01F9F" w:rsidRDefault="0043196F" w:rsidP="0043196F">
            <w:pPr>
              <w:spacing w:after="200" w:line="276" w:lineRule="auto"/>
              <w:rPr>
                <w:rFonts w:ascii="Arial" w:hAnsi="Arial" w:cs="Arial"/>
                <w:i/>
                <w:highlight w:val="yellow"/>
              </w:rPr>
            </w:pPr>
          </w:p>
        </w:tc>
        <w:tc>
          <w:tcPr>
            <w:tcW w:w="3627"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shd w:val="clear" w:color="auto" w:fill="F4B083" w:themeFill="accent2" w:themeFillTint="99"/>
          </w:tcPr>
          <w:p w14:paraId="773F7D08" w14:textId="77777777" w:rsidR="0043196F" w:rsidRPr="00355EBF" w:rsidRDefault="0043196F" w:rsidP="0043196F">
            <w:pPr>
              <w:rPr>
                <w:rFonts w:ascii="Arial" w:hAnsi="Arial" w:cs="Arial"/>
                <w:i/>
              </w:rPr>
            </w:pPr>
          </w:p>
          <w:p w14:paraId="59AC8F72" w14:textId="51258A74" w:rsidR="0043196F" w:rsidRPr="00355EBF" w:rsidRDefault="00A45838" w:rsidP="0043196F">
            <w:pPr>
              <w:rPr>
                <w:rFonts w:ascii="Arial" w:hAnsi="Arial" w:cs="Arial"/>
                <w:szCs w:val="24"/>
              </w:rPr>
            </w:pPr>
            <w:r>
              <w:rPr>
                <w:rFonts w:ascii="Arial" w:hAnsi="Arial" w:cs="Arial"/>
                <w:szCs w:val="24"/>
              </w:rPr>
              <w:t>Successful c</w:t>
            </w:r>
            <w:r w:rsidR="0043196F" w:rsidRPr="00355EBF">
              <w:rPr>
                <w:rFonts w:ascii="Arial" w:hAnsi="Arial" w:cs="Arial"/>
                <w:szCs w:val="24"/>
              </w:rPr>
              <w:t xml:space="preserve">andidates </w:t>
            </w:r>
            <w:r>
              <w:rPr>
                <w:rFonts w:ascii="Arial" w:hAnsi="Arial" w:cs="Arial"/>
                <w:szCs w:val="24"/>
              </w:rPr>
              <w:t>will</w:t>
            </w:r>
            <w:r w:rsidR="0043196F" w:rsidRPr="00355EBF">
              <w:rPr>
                <w:rFonts w:ascii="Arial" w:hAnsi="Arial" w:cs="Arial"/>
                <w:szCs w:val="24"/>
              </w:rPr>
              <w:t xml:space="preserve"> be provided with a </w:t>
            </w:r>
            <w:r>
              <w:rPr>
                <w:rFonts w:ascii="Arial" w:hAnsi="Arial" w:cs="Arial"/>
                <w:szCs w:val="24"/>
              </w:rPr>
              <w:t>certificate of accredited NVR UK practitioner status</w:t>
            </w:r>
          </w:p>
          <w:p w14:paraId="4C07E5D9" w14:textId="77777777" w:rsidR="0043196F" w:rsidRPr="00355EBF" w:rsidRDefault="0043196F" w:rsidP="0043196F">
            <w:pPr>
              <w:rPr>
                <w:rFonts w:ascii="Arial" w:hAnsi="Arial" w:cs="Arial"/>
                <w:i/>
              </w:rPr>
            </w:pPr>
          </w:p>
          <w:p w14:paraId="6609A313" w14:textId="77777777" w:rsidR="0043196F" w:rsidRPr="00355EBF" w:rsidRDefault="0043196F" w:rsidP="0043196F">
            <w:pPr>
              <w:spacing w:after="200" w:line="276" w:lineRule="auto"/>
              <w:rPr>
                <w:rFonts w:ascii="Arial" w:hAnsi="Arial" w:cs="Arial"/>
                <w:i/>
              </w:rPr>
            </w:pPr>
            <w:r w:rsidRPr="00355EBF">
              <w:rPr>
                <w:rFonts w:ascii="Arial" w:hAnsi="Arial" w:cs="Arial"/>
                <w:i/>
              </w:rPr>
              <w:t xml:space="preserve">In order to gain NVR UK Practitioner Accreditation you will need to have completed all of the above and; </w:t>
            </w:r>
          </w:p>
          <w:p w14:paraId="1AC209AA" w14:textId="67751C3C" w:rsidR="0043196F" w:rsidRPr="00355EBF" w:rsidRDefault="0043196F" w:rsidP="0043196F">
            <w:pPr>
              <w:pStyle w:val="ListParagraph"/>
              <w:numPr>
                <w:ilvl w:val="0"/>
                <w:numId w:val="15"/>
              </w:numPr>
              <w:spacing w:before="100" w:beforeAutospacing="1" w:after="100" w:afterAutospacing="1"/>
              <w:jc w:val="both"/>
              <w:rPr>
                <w:rFonts w:ascii="Arial" w:eastAsia="Times New Roman" w:hAnsi="Arial" w:cs="Arial"/>
                <w:i/>
                <w:sz w:val="24"/>
                <w:szCs w:val="24"/>
                <w:lang w:eastAsia="en-GB"/>
              </w:rPr>
            </w:pPr>
            <w:r w:rsidRPr="00355EBF">
              <w:rPr>
                <w:rFonts w:ascii="Arial" w:eastAsia="Times New Roman" w:hAnsi="Arial" w:cs="Arial"/>
                <w:i/>
                <w:sz w:val="24"/>
                <w:szCs w:val="24"/>
                <w:lang w:eastAsia="en-GB"/>
              </w:rPr>
              <w:t>Reflective</w:t>
            </w:r>
            <w:r>
              <w:rPr>
                <w:rFonts w:ascii="Arial" w:eastAsia="Times New Roman" w:hAnsi="Arial" w:cs="Arial"/>
                <w:i/>
                <w:sz w:val="24"/>
                <w:szCs w:val="24"/>
                <w:lang w:eastAsia="en-GB"/>
              </w:rPr>
              <w:t xml:space="preserve"> </w:t>
            </w:r>
            <w:r w:rsidRPr="00355EBF">
              <w:rPr>
                <w:rFonts w:ascii="Arial" w:eastAsia="Times New Roman" w:hAnsi="Arial" w:cs="Arial"/>
                <w:i/>
                <w:sz w:val="24"/>
                <w:szCs w:val="24"/>
                <w:lang w:eastAsia="en-GB"/>
              </w:rPr>
              <w:t>log, c</w:t>
            </w:r>
            <w:r>
              <w:rPr>
                <w:rFonts w:ascii="Arial" w:eastAsia="Times New Roman" w:hAnsi="Arial" w:cs="Arial"/>
                <w:i/>
                <w:sz w:val="24"/>
                <w:szCs w:val="24"/>
                <w:lang w:eastAsia="en-GB"/>
              </w:rPr>
              <w:t>overing practice from level 2 onwards</w:t>
            </w:r>
            <w:r w:rsidRPr="00355EBF">
              <w:rPr>
                <w:rFonts w:ascii="Arial" w:eastAsia="Times New Roman" w:hAnsi="Arial" w:cs="Arial"/>
                <w:i/>
                <w:sz w:val="24"/>
                <w:szCs w:val="24"/>
                <w:lang w:eastAsia="en-GB"/>
              </w:rPr>
              <w:t xml:space="preserve"> </w:t>
            </w:r>
            <w:r>
              <w:rPr>
                <w:rFonts w:ascii="Arial" w:eastAsia="Times New Roman" w:hAnsi="Arial" w:cs="Arial"/>
                <w:i/>
                <w:sz w:val="24"/>
                <w:szCs w:val="24"/>
                <w:lang w:eastAsia="en-GB"/>
              </w:rPr>
              <w:t xml:space="preserve">(7 on </w:t>
            </w:r>
            <w:proofErr w:type="gramStart"/>
            <w:r>
              <w:rPr>
                <w:rFonts w:ascii="Arial" w:eastAsia="Times New Roman" w:hAnsi="Arial" w:cs="Arial"/>
                <w:i/>
                <w:sz w:val="24"/>
                <w:szCs w:val="24"/>
                <w:lang w:eastAsia="en-GB"/>
              </w:rPr>
              <w:t>practice ,</w:t>
            </w:r>
            <w:proofErr w:type="gramEnd"/>
            <w:r>
              <w:rPr>
                <w:rFonts w:ascii="Arial" w:eastAsia="Times New Roman" w:hAnsi="Arial" w:cs="Arial"/>
                <w:i/>
                <w:sz w:val="24"/>
                <w:szCs w:val="24"/>
                <w:lang w:eastAsia="en-GB"/>
              </w:rPr>
              <w:t xml:space="preserve"> 2 </w:t>
            </w:r>
            <w:r>
              <w:rPr>
                <w:rFonts w:ascii="Arial" w:eastAsia="Times New Roman" w:hAnsi="Arial" w:cs="Arial"/>
                <w:i/>
                <w:sz w:val="24"/>
                <w:szCs w:val="24"/>
                <w:lang w:eastAsia="en-GB"/>
              </w:rPr>
              <w:lastRenderedPageBreak/>
              <w:t>on supervision, 1 on reading)</w:t>
            </w:r>
          </w:p>
          <w:p w14:paraId="20F9789B" w14:textId="77777777" w:rsidR="0043196F" w:rsidRPr="00355EBF" w:rsidRDefault="0043196F" w:rsidP="0043196F">
            <w:pPr>
              <w:pStyle w:val="ListParagraph"/>
              <w:spacing w:before="100" w:beforeAutospacing="1" w:after="100" w:afterAutospacing="1"/>
              <w:rPr>
                <w:rFonts w:ascii="Arial" w:eastAsia="Times New Roman" w:hAnsi="Arial" w:cs="Arial"/>
                <w:i/>
                <w:sz w:val="24"/>
                <w:szCs w:val="24"/>
                <w:lang w:eastAsia="en-GB"/>
              </w:rPr>
            </w:pPr>
          </w:p>
          <w:p w14:paraId="52C118AA" w14:textId="66B50758" w:rsidR="0043196F" w:rsidRPr="00064B84" w:rsidRDefault="0043196F" w:rsidP="0043196F">
            <w:pPr>
              <w:pStyle w:val="ListParagraph"/>
              <w:numPr>
                <w:ilvl w:val="0"/>
                <w:numId w:val="15"/>
              </w:numPr>
              <w:rPr>
                <w:rFonts w:ascii="Arial" w:hAnsi="Arial" w:cs="Arial"/>
                <w:i/>
                <w:szCs w:val="24"/>
              </w:rPr>
            </w:pPr>
            <w:proofErr w:type="gramStart"/>
            <w:r w:rsidRPr="00355EBF">
              <w:rPr>
                <w:rFonts w:ascii="Arial" w:hAnsi="Arial" w:cs="Arial"/>
                <w:i/>
                <w:szCs w:val="24"/>
              </w:rPr>
              <w:t>2,000 word</w:t>
            </w:r>
            <w:proofErr w:type="gramEnd"/>
            <w:r w:rsidRPr="00355EBF">
              <w:rPr>
                <w:rFonts w:ascii="Arial" w:hAnsi="Arial" w:cs="Arial"/>
                <w:i/>
                <w:szCs w:val="24"/>
              </w:rPr>
              <w:t xml:space="preserve"> essay</w:t>
            </w:r>
            <w:r>
              <w:rPr>
                <w:rFonts w:ascii="Arial" w:hAnsi="Arial" w:cs="Arial"/>
                <w:i/>
                <w:szCs w:val="24"/>
              </w:rPr>
              <w:t xml:space="preserve"> (Other media can be discussed with your tutor/s) or</w:t>
            </w:r>
          </w:p>
          <w:p w14:paraId="21D8380D" w14:textId="6CC515CE" w:rsidR="0043196F" w:rsidRPr="00355EBF" w:rsidRDefault="0043196F" w:rsidP="0043196F">
            <w:pPr>
              <w:spacing w:before="100" w:beforeAutospacing="1" w:after="100" w:afterAutospacing="1"/>
              <w:rPr>
                <w:rFonts w:ascii="Arial" w:eastAsia="Times New Roman" w:hAnsi="Arial" w:cs="Arial"/>
                <w:i/>
                <w:sz w:val="24"/>
                <w:szCs w:val="24"/>
                <w:lang w:eastAsia="en-GB"/>
              </w:rPr>
            </w:pPr>
            <w:r>
              <w:rPr>
                <w:rFonts w:ascii="Arial" w:eastAsia="Times New Roman" w:hAnsi="Arial" w:cs="Arial"/>
                <w:i/>
                <w:sz w:val="24"/>
                <w:szCs w:val="24"/>
                <w:lang w:eastAsia="en-GB"/>
              </w:rPr>
              <w:t xml:space="preserve">           </w:t>
            </w:r>
            <w:r w:rsidRPr="00355EBF">
              <w:rPr>
                <w:rFonts w:ascii="Arial" w:eastAsia="Times New Roman" w:hAnsi="Arial" w:cs="Arial"/>
                <w:i/>
                <w:sz w:val="24"/>
                <w:szCs w:val="24"/>
                <w:lang w:eastAsia="en-GB"/>
              </w:rPr>
              <w:t>2000-word case studies</w:t>
            </w:r>
          </w:p>
          <w:p w14:paraId="7EEAFD98" w14:textId="77777777" w:rsidR="0043196F" w:rsidRPr="00355EBF" w:rsidRDefault="0043196F" w:rsidP="0043196F">
            <w:pPr>
              <w:rPr>
                <w:rFonts w:ascii="Arial" w:hAnsi="Arial" w:cs="Arial"/>
                <w:i/>
                <w:szCs w:val="24"/>
              </w:rPr>
            </w:pPr>
          </w:p>
          <w:p w14:paraId="180FBD3D" w14:textId="22A8D3D7" w:rsidR="0043196F" w:rsidRPr="00355EBF" w:rsidRDefault="0043196F" w:rsidP="0043196F">
            <w:pPr>
              <w:pStyle w:val="ListParagraph"/>
              <w:numPr>
                <w:ilvl w:val="0"/>
                <w:numId w:val="15"/>
              </w:numPr>
              <w:rPr>
                <w:rFonts w:ascii="Arial" w:hAnsi="Arial" w:cs="Arial"/>
                <w:i/>
              </w:rPr>
            </w:pPr>
            <w:r w:rsidRPr="00355EBF">
              <w:rPr>
                <w:rFonts w:ascii="Arial" w:hAnsi="Arial" w:cs="Arial"/>
                <w:i/>
              </w:rPr>
              <w:t xml:space="preserve">Presentation of NVR methods or principles (supported with poster or creative </w:t>
            </w:r>
            <w:r>
              <w:rPr>
                <w:rFonts w:ascii="Arial" w:hAnsi="Arial" w:cs="Arial"/>
                <w:i/>
              </w:rPr>
              <w:t>slide show/video</w:t>
            </w:r>
            <w:r w:rsidRPr="00355EBF">
              <w:rPr>
                <w:rFonts w:ascii="Arial" w:hAnsi="Arial" w:cs="Arial"/>
                <w:i/>
              </w:rPr>
              <w:t>)</w:t>
            </w:r>
          </w:p>
          <w:p w14:paraId="2EDB7AF1" w14:textId="77777777" w:rsidR="0043196F" w:rsidRPr="00355EBF" w:rsidRDefault="0043196F" w:rsidP="0043196F">
            <w:pPr>
              <w:pStyle w:val="ListParagraph"/>
              <w:rPr>
                <w:rFonts w:ascii="Arial" w:hAnsi="Arial" w:cs="Arial"/>
                <w:i/>
              </w:rPr>
            </w:pPr>
          </w:p>
          <w:p w14:paraId="4D199F4F" w14:textId="77777777" w:rsidR="0043196F" w:rsidRDefault="0043196F" w:rsidP="0043196F">
            <w:pPr>
              <w:pStyle w:val="ListParagraph"/>
              <w:numPr>
                <w:ilvl w:val="0"/>
                <w:numId w:val="15"/>
              </w:numPr>
              <w:rPr>
                <w:rFonts w:ascii="Arial" w:hAnsi="Arial" w:cs="Arial"/>
                <w:i/>
              </w:rPr>
            </w:pPr>
            <w:r>
              <w:rPr>
                <w:rFonts w:ascii="Arial" w:hAnsi="Arial" w:cs="Arial"/>
                <w:i/>
              </w:rPr>
              <w:t>Creative element of supporting the delivery of NVR</w:t>
            </w:r>
          </w:p>
          <w:p w14:paraId="6B016958" w14:textId="77777777" w:rsidR="0043196F" w:rsidRPr="00064B84" w:rsidRDefault="0043196F" w:rsidP="0043196F">
            <w:pPr>
              <w:pStyle w:val="ListParagraph"/>
              <w:rPr>
                <w:rFonts w:ascii="Arial" w:hAnsi="Arial" w:cs="Arial"/>
                <w:i/>
              </w:rPr>
            </w:pPr>
          </w:p>
          <w:p w14:paraId="19DA742B" w14:textId="762B5050" w:rsidR="0043196F" w:rsidRPr="00355EBF" w:rsidRDefault="0043196F" w:rsidP="0043196F">
            <w:pPr>
              <w:pStyle w:val="ListParagraph"/>
              <w:numPr>
                <w:ilvl w:val="0"/>
                <w:numId w:val="15"/>
              </w:numPr>
              <w:rPr>
                <w:rFonts w:ascii="Arial" w:hAnsi="Arial" w:cs="Arial"/>
                <w:i/>
              </w:rPr>
            </w:pPr>
            <w:r>
              <w:rPr>
                <w:rFonts w:ascii="Arial" w:hAnsi="Arial" w:cs="Arial"/>
                <w:i/>
              </w:rPr>
              <w:t>Each of the 4 elements makes 25% of the overall marking</w:t>
            </w:r>
          </w:p>
        </w:tc>
      </w:tr>
      <w:tr w:rsidR="0043196F" w:rsidRPr="00BF67DB" w14:paraId="4849E5D5" w14:textId="77777777" w:rsidTr="0043196F">
        <w:trPr>
          <w:trHeight w:val="557"/>
        </w:trPr>
        <w:tc>
          <w:tcPr>
            <w:tcW w:w="2203"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shd w:val="clear" w:color="auto" w:fill="F2F2F2" w:themeFill="background1" w:themeFillShade="F2"/>
          </w:tcPr>
          <w:p w14:paraId="6869F8BA" w14:textId="77777777" w:rsidR="0043196F" w:rsidRDefault="0043196F" w:rsidP="0043196F">
            <w:pPr>
              <w:rPr>
                <w:rFonts w:ascii="Arial" w:hAnsi="Arial" w:cs="Arial"/>
                <w:b/>
                <w:i/>
                <w:sz w:val="24"/>
                <w:szCs w:val="24"/>
                <w:shd w:val="clear" w:color="auto" w:fill="F2F2F2" w:themeFill="background1" w:themeFillShade="F2"/>
              </w:rPr>
            </w:pPr>
          </w:p>
          <w:p w14:paraId="4477E318" w14:textId="77777777" w:rsidR="0043196F" w:rsidRPr="00105C06" w:rsidRDefault="0043196F" w:rsidP="0043196F">
            <w:pPr>
              <w:rPr>
                <w:rFonts w:ascii="Arial" w:hAnsi="Arial" w:cs="Arial"/>
                <w:i/>
                <w:sz w:val="24"/>
                <w:szCs w:val="24"/>
              </w:rPr>
            </w:pPr>
            <w:r w:rsidRPr="00105C06">
              <w:rPr>
                <w:rFonts w:ascii="Arial" w:hAnsi="Arial" w:cs="Arial"/>
                <w:b/>
                <w:i/>
                <w:sz w:val="24"/>
                <w:szCs w:val="24"/>
                <w:shd w:val="clear" w:color="auto" w:fill="F2F2F2" w:themeFill="background1" w:themeFillShade="F2"/>
              </w:rPr>
              <w:t>Key Learning/Conten</w:t>
            </w:r>
            <w:r w:rsidRPr="00105C06">
              <w:rPr>
                <w:rFonts w:ascii="Arial" w:hAnsi="Arial" w:cs="Arial"/>
                <w:b/>
                <w:i/>
                <w:sz w:val="24"/>
                <w:szCs w:val="24"/>
              </w:rPr>
              <w:t>t</w:t>
            </w:r>
          </w:p>
        </w:tc>
        <w:tc>
          <w:tcPr>
            <w:tcW w:w="3388"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shd w:val="clear" w:color="auto" w:fill="FBE4D5" w:themeFill="accent2" w:themeFillTint="33"/>
          </w:tcPr>
          <w:p w14:paraId="464FDC4C" w14:textId="77777777" w:rsidR="0043196F" w:rsidRDefault="0043196F" w:rsidP="0043196F">
            <w:pPr>
              <w:rPr>
                <w:rFonts w:ascii="Arial" w:hAnsi="Arial" w:cs="Arial"/>
                <w:b/>
              </w:rPr>
            </w:pPr>
          </w:p>
          <w:p w14:paraId="00C31B84" w14:textId="77777777" w:rsidR="0043196F" w:rsidRPr="002B6BB9" w:rsidRDefault="0043196F" w:rsidP="0043196F">
            <w:pPr>
              <w:rPr>
                <w:rFonts w:ascii="Arial" w:hAnsi="Arial" w:cs="Arial"/>
                <w:b/>
              </w:rPr>
            </w:pPr>
            <w:r w:rsidRPr="002B6BB9">
              <w:rPr>
                <w:rFonts w:ascii="Arial" w:hAnsi="Arial" w:cs="Arial"/>
                <w:b/>
              </w:rPr>
              <w:t xml:space="preserve">The background, context and principles of NVR: </w:t>
            </w:r>
          </w:p>
          <w:p w14:paraId="58034A81" w14:textId="77777777" w:rsidR="0043196F" w:rsidRPr="002B6BB9" w:rsidRDefault="0043196F" w:rsidP="0043196F">
            <w:pPr>
              <w:rPr>
                <w:rFonts w:ascii="Arial" w:hAnsi="Arial" w:cs="Arial"/>
                <w:b/>
              </w:rPr>
            </w:pPr>
            <w:r w:rsidRPr="002B6BB9">
              <w:rPr>
                <w:rFonts w:ascii="Arial" w:hAnsi="Arial" w:cs="Arial"/>
              </w:rPr>
              <w:t>What is violence?</w:t>
            </w:r>
            <w:r>
              <w:rPr>
                <w:rFonts w:ascii="Arial" w:hAnsi="Arial" w:cs="Arial"/>
              </w:rPr>
              <w:t xml:space="preserve"> </w:t>
            </w:r>
            <w:r w:rsidRPr="002B6BB9">
              <w:rPr>
                <w:rFonts w:ascii="Arial" w:hAnsi="Arial" w:cs="Arial"/>
              </w:rPr>
              <w:t>History of non-violence</w:t>
            </w:r>
            <w:r>
              <w:rPr>
                <w:rFonts w:ascii="Arial" w:hAnsi="Arial" w:cs="Arial"/>
              </w:rPr>
              <w:t>.</w:t>
            </w:r>
          </w:p>
          <w:p w14:paraId="114E0F82" w14:textId="4CFB1140" w:rsidR="0043196F" w:rsidRPr="002B6BB9" w:rsidRDefault="0043196F" w:rsidP="0043196F">
            <w:pPr>
              <w:rPr>
                <w:rFonts w:ascii="Arial" w:hAnsi="Arial" w:cs="Arial"/>
              </w:rPr>
            </w:pPr>
            <w:r w:rsidRPr="002B6BB9">
              <w:rPr>
                <w:rFonts w:ascii="Arial" w:hAnsi="Arial" w:cs="Arial"/>
              </w:rPr>
              <w:t>New Authority v</w:t>
            </w:r>
            <w:r>
              <w:rPr>
                <w:rFonts w:ascii="Arial" w:hAnsi="Arial" w:cs="Arial"/>
              </w:rPr>
              <w:t>ersus</w:t>
            </w:r>
            <w:r w:rsidRPr="002B6BB9">
              <w:rPr>
                <w:rFonts w:ascii="Arial" w:hAnsi="Arial" w:cs="Arial"/>
              </w:rPr>
              <w:t xml:space="preserve"> 'old' authority values/styles</w:t>
            </w:r>
            <w:r>
              <w:rPr>
                <w:rFonts w:ascii="Arial" w:hAnsi="Arial" w:cs="Arial"/>
              </w:rPr>
              <w:t>.</w:t>
            </w:r>
          </w:p>
          <w:p w14:paraId="7AB5A898" w14:textId="77777777" w:rsidR="0043196F" w:rsidRDefault="0043196F" w:rsidP="0043196F">
            <w:pPr>
              <w:rPr>
                <w:rFonts w:ascii="Arial" w:hAnsi="Arial" w:cs="Arial"/>
              </w:rPr>
            </w:pPr>
            <w:r w:rsidRPr="002B6BB9">
              <w:rPr>
                <w:rFonts w:ascii="Arial" w:hAnsi="Arial" w:cs="Arial"/>
              </w:rPr>
              <w:tab/>
            </w:r>
          </w:p>
          <w:p w14:paraId="2611BC2B" w14:textId="77777777" w:rsidR="0043196F" w:rsidRDefault="0043196F" w:rsidP="0043196F">
            <w:pPr>
              <w:rPr>
                <w:rFonts w:ascii="Arial" w:hAnsi="Arial" w:cs="Arial"/>
              </w:rPr>
            </w:pPr>
            <w:r>
              <w:rPr>
                <w:rFonts w:ascii="Arial" w:hAnsi="Arial" w:cs="Arial"/>
              </w:rPr>
              <w:t>Parenting values</w:t>
            </w:r>
          </w:p>
          <w:p w14:paraId="116C754C" w14:textId="77777777" w:rsidR="0043196F" w:rsidRPr="002B6BB9" w:rsidRDefault="0043196F" w:rsidP="0043196F">
            <w:pPr>
              <w:rPr>
                <w:rFonts w:ascii="Arial" w:hAnsi="Arial" w:cs="Arial"/>
              </w:rPr>
            </w:pPr>
          </w:p>
          <w:p w14:paraId="08DC9684" w14:textId="77777777" w:rsidR="0043196F" w:rsidRPr="002B6BB9" w:rsidRDefault="0043196F" w:rsidP="0043196F">
            <w:pPr>
              <w:rPr>
                <w:rFonts w:ascii="Arial" w:hAnsi="Arial" w:cs="Arial"/>
              </w:rPr>
            </w:pPr>
            <w:r w:rsidRPr="002B6BB9">
              <w:rPr>
                <w:rFonts w:ascii="Arial" w:hAnsi="Arial" w:cs="Arial"/>
              </w:rPr>
              <w:lastRenderedPageBreak/>
              <w:t>NVR as a different paradigm from other parenting approaches</w:t>
            </w:r>
            <w:r>
              <w:rPr>
                <w:rFonts w:ascii="Arial" w:hAnsi="Arial" w:cs="Arial"/>
              </w:rPr>
              <w:t>.</w:t>
            </w:r>
          </w:p>
          <w:p w14:paraId="1186F862" w14:textId="77777777" w:rsidR="0043196F" w:rsidRPr="002B6BB9" w:rsidRDefault="0043196F" w:rsidP="0043196F">
            <w:pPr>
              <w:rPr>
                <w:rFonts w:ascii="Arial" w:hAnsi="Arial" w:cs="Arial"/>
              </w:rPr>
            </w:pPr>
          </w:p>
          <w:p w14:paraId="01F38473" w14:textId="77777777" w:rsidR="0043196F" w:rsidRPr="002B6BB9" w:rsidRDefault="0043196F" w:rsidP="0043196F">
            <w:pPr>
              <w:rPr>
                <w:rFonts w:ascii="Arial" w:hAnsi="Arial" w:cs="Arial"/>
              </w:rPr>
            </w:pPr>
            <w:r w:rsidRPr="002B6BB9">
              <w:rPr>
                <w:rFonts w:ascii="Arial" w:hAnsi="Arial" w:cs="Arial"/>
              </w:rPr>
              <w:t>Resist, Persist, Unite, Repair</w:t>
            </w:r>
            <w:r>
              <w:rPr>
                <w:rFonts w:ascii="Arial" w:hAnsi="Arial" w:cs="Arial"/>
              </w:rPr>
              <w:t>.</w:t>
            </w:r>
          </w:p>
          <w:p w14:paraId="762CCFC5" w14:textId="77777777" w:rsidR="0043196F" w:rsidRPr="002B6BB9" w:rsidRDefault="0043196F" w:rsidP="0043196F">
            <w:pPr>
              <w:rPr>
                <w:rFonts w:ascii="Arial" w:hAnsi="Arial" w:cs="Arial"/>
              </w:rPr>
            </w:pPr>
          </w:p>
          <w:p w14:paraId="302BA7EA" w14:textId="77777777" w:rsidR="0043196F" w:rsidRPr="002B6BB9" w:rsidRDefault="0043196F" w:rsidP="0043196F">
            <w:pPr>
              <w:rPr>
                <w:rFonts w:ascii="Arial" w:hAnsi="Arial" w:cs="Arial"/>
              </w:rPr>
            </w:pPr>
            <w:r w:rsidRPr="002B6BB9">
              <w:rPr>
                <w:rFonts w:ascii="Arial" w:hAnsi="Arial" w:cs="Arial"/>
              </w:rPr>
              <w:t>Pre</w:t>
            </w:r>
            <w:r>
              <w:rPr>
                <w:rFonts w:ascii="Arial" w:hAnsi="Arial" w:cs="Arial"/>
              </w:rPr>
              <w:t>sence and obstacles to presence.</w:t>
            </w:r>
          </w:p>
          <w:p w14:paraId="15D5836B" w14:textId="77777777" w:rsidR="0043196F" w:rsidRPr="002B6BB9" w:rsidRDefault="0043196F" w:rsidP="0043196F">
            <w:pPr>
              <w:rPr>
                <w:rFonts w:ascii="Arial" w:hAnsi="Arial" w:cs="Arial"/>
              </w:rPr>
            </w:pPr>
          </w:p>
          <w:p w14:paraId="3B1F5752" w14:textId="77777777" w:rsidR="0043196F" w:rsidRPr="002B6BB9" w:rsidRDefault="0043196F" w:rsidP="0043196F">
            <w:pPr>
              <w:rPr>
                <w:rFonts w:ascii="Arial" w:hAnsi="Arial" w:cs="Arial"/>
              </w:rPr>
            </w:pPr>
            <w:r w:rsidRPr="002B6BB9">
              <w:rPr>
                <w:rFonts w:ascii="Arial" w:hAnsi="Arial" w:cs="Arial"/>
              </w:rPr>
              <w:t xml:space="preserve">Why does my child behave like this? </w:t>
            </w:r>
          </w:p>
          <w:p w14:paraId="3C65A826" w14:textId="77777777" w:rsidR="0043196F" w:rsidRPr="002B6BB9" w:rsidRDefault="0043196F" w:rsidP="0043196F">
            <w:pPr>
              <w:rPr>
                <w:rFonts w:ascii="Arial" w:hAnsi="Arial" w:cs="Arial"/>
              </w:rPr>
            </w:pPr>
            <w:r w:rsidRPr="002B6BB9">
              <w:rPr>
                <w:rFonts w:ascii="Arial" w:hAnsi="Arial" w:cs="Arial"/>
              </w:rPr>
              <w:t xml:space="preserve">Introduction to </w:t>
            </w:r>
            <w:proofErr w:type="spellStart"/>
            <w:r>
              <w:rPr>
                <w:rFonts w:ascii="Arial" w:hAnsi="Arial" w:cs="Arial"/>
              </w:rPr>
              <w:t>attunement</w:t>
            </w:r>
            <w:proofErr w:type="spellEnd"/>
            <w:r>
              <w:rPr>
                <w:rFonts w:ascii="Arial" w:hAnsi="Arial" w:cs="Arial"/>
              </w:rPr>
              <w:t xml:space="preserve"> &amp; empathy</w:t>
            </w:r>
            <w:r w:rsidRPr="002B6BB9">
              <w:rPr>
                <w:rFonts w:ascii="Arial" w:hAnsi="Arial" w:cs="Arial"/>
              </w:rPr>
              <w:t>:</w:t>
            </w:r>
          </w:p>
          <w:p w14:paraId="22F09EF6" w14:textId="77777777" w:rsidR="0043196F" w:rsidRPr="002B6BB9" w:rsidRDefault="0043196F" w:rsidP="0043196F">
            <w:pPr>
              <w:rPr>
                <w:rFonts w:ascii="Arial" w:hAnsi="Arial" w:cs="Arial"/>
              </w:rPr>
            </w:pPr>
            <w:r w:rsidRPr="002B6BB9">
              <w:rPr>
                <w:rFonts w:ascii="Arial" w:hAnsi="Arial" w:cs="Arial"/>
              </w:rPr>
              <w:t>Looking after yourself/stress management</w:t>
            </w:r>
            <w:r>
              <w:rPr>
                <w:rFonts w:ascii="Arial" w:hAnsi="Arial" w:cs="Arial"/>
              </w:rPr>
              <w:t>.</w:t>
            </w:r>
          </w:p>
          <w:p w14:paraId="040EFF17" w14:textId="77777777" w:rsidR="0043196F" w:rsidRPr="002B6BB9" w:rsidRDefault="0043196F" w:rsidP="0043196F">
            <w:pPr>
              <w:rPr>
                <w:rFonts w:ascii="Arial" w:hAnsi="Arial" w:cs="Arial"/>
              </w:rPr>
            </w:pPr>
          </w:p>
          <w:p w14:paraId="4E5CBFEA" w14:textId="77777777" w:rsidR="0043196F" w:rsidRDefault="0043196F" w:rsidP="0043196F">
            <w:pPr>
              <w:rPr>
                <w:rFonts w:ascii="Arial" w:hAnsi="Arial" w:cs="Arial"/>
              </w:rPr>
            </w:pPr>
            <w:r w:rsidRPr="002B6BB9">
              <w:rPr>
                <w:rFonts w:ascii="Arial" w:hAnsi="Arial" w:cs="Arial"/>
              </w:rPr>
              <w:t>Understanding escalation</w:t>
            </w:r>
            <w:r>
              <w:rPr>
                <w:rFonts w:ascii="Arial" w:hAnsi="Arial" w:cs="Arial"/>
              </w:rPr>
              <w:t xml:space="preserve">, </w:t>
            </w:r>
          </w:p>
          <w:p w14:paraId="573B5470" w14:textId="77777777" w:rsidR="0043196F" w:rsidRPr="002B6BB9" w:rsidRDefault="0043196F" w:rsidP="0043196F">
            <w:pPr>
              <w:rPr>
                <w:rFonts w:ascii="Arial" w:hAnsi="Arial" w:cs="Arial"/>
              </w:rPr>
            </w:pPr>
            <w:r>
              <w:rPr>
                <w:rFonts w:ascii="Arial" w:hAnsi="Arial" w:cs="Arial"/>
              </w:rPr>
              <w:t>Complimentary and symmetrical escalation.</w:t>
            </w:r>
          </w:p>
          <w:p w14:paraId="1A234420" w14:textId="77777777" w:rsidR="0043196F" w:rsidRPr="002B6BB9" w:rsidRDefault="0043196F" w:rsidP="0043196F">
            <w:pPr>
              <w:rPr>
                <w:rFonts w:ascii="Arial" w:hAnsi="Arial" w:cs="Arial"/>
              </w:rPr>
            </w:pPr>
            <w:r>
              <w:rPr>
                <w:rFonts w:ascii="Arial" w:hAnsi="Arial" w:cs="Arial"/>
              </w:rPr>
              <w:t>D</w:t>
            </w:r>
            <w:r w:rsidRPr="002B6BB9">
              <w:rPr>
                <w:rFonts w:ascii="Arial" w:hAnsi="Arial" w:cs="Arial"/>
              </w:rPr>
              <w:t>e-escalation strategies (strike while the iron's cold etc.)</w:t>
            </w:r>
          </w:p>
          <w:p w14:paraId="55F947A1" w14:textId="77777777" w:rsidR="0043196F" w:rsidRPr="002B6BB9" w:rsidRDefault="0043196F" w:rsidP="0043196F">
            <w:pPr>
              <w:rPr>
                <w:rFonts w:ascii="Arial" w:hAnsi="Arial" w:cs="Arial"/>
              </w:rPr>
            </w:pPr>
          </w:p>
          <w:p w14:paraId="573DDAAE" w14:textId="77777777" w:rsidR="0043196F" w:rsidRDefault="0043196F" w:rsidP="0043196F">
            <w:pPr>
              <w:rPr>
                <w:rFonts w:ascii="Arial" w:hAnsi="Arial" w:cs="Arial"/>
              </w:rPr>
            </w:pPr>
            <w:r w:rsidRPr="002B6BB9">
              <w:rPr>
                <w:rFonts w:ascii="Arial" w:hAnsi="Arial" w:cs="Arial"/>
                <w:b/>
              </w:rPr>
              <w:t xml:space="preserve">The relational aspect of NVR: </w:t>
            </w:r>
            <w:r w:rsidRPr="001076A0">
              <w:rPr>
                <w:rFonts w:ascii="Arial" w:hAnsi="Arial" w:cs="Arial"/>
              </w:rPr>
              <w:t>The anchoring function of parenting</w:t>
            </w:r>
            <w:r>
              <w:rPr>
                <w:rFonts w:ascii="Arial" w:hAnsi="Arial" w:cs="Arial"/>
              </w:rPr>
              <w:t>;</w:t>
            </w:r>
          </w:p>
          <w:p w14:paraId="286359E4" w14:textId="77777777" w:rsidR="00755E47" w:rsidRDefault="00755E47" w:rsidP="0043196F">
            <w:pPr>
              <w:rPr>
                <w:rFonts w:ascii="Arial" w:hAnsi="Arial" w:cs="Arial"/>
              </w:rPr>
            </w:pPr>
          </w:p>
          <w:p w14:paraId="121362AB" w14:textId="0A740C52" w:rsidR="0043196F" w:rsidRDefault="00755E47" w:rsidP="0043196F">
            <w:pPr>
              <w:rPr>
                <w:rFonts w:ascii="Arial" w:hAnsi="Arial" w:cs="Arial"/>
              </w:rPr>
            </w:pPr>
            <w:r>
              <w:rPr>
                <w:rFonts w:ascii="Arial" w:hAnsi="Arial" w:cs="Arial"/>
              </w:rPr>
              <w:t>connection</w:t>
            </w:r>
            <w:r w:rsidR="0043196F">
              <w:rPr>
                <w:rFonts w:ascii="Arial" w:hAnsi="Arial" w:cs="Arial"/>
              </w:rPr>
              <w:t xml:space="preserve"> before co</w:t>
            </w:r>
            <w:r>
              <w:rPr>
                <w:rFonts w:ascii="Arial" w:hAnsi="Arial" w:cs="Arial"/>
              </w:rPr>
              <w:t>rrection</w:t>
            </w:r>
          </w:p>
          <w:p w14:paraId="0CBD002F" w14:textId="77777777" w:rsidR="0043196F" w:rsidRDefault="0043196F" w:rsidP="0043196F">
            <w:pPr>
              <w:rPr>
                <w:rFonts w:ascii="Arial" w:hAnsi="Arial" w:cs="Arial"/>
              </w:rPr>
            </w:pPr>
          </w:p>
          <w:p w14:paraId="49BCB82E" w14:textId="77777777" w:rsidR="0043196F" w:rsidRPr="00E37FB9" w:rsidRDefault="0043196F" w:rsidP="0043196F">
            <w:pPr>
              <w:jc w:val="center"/>
              <w:rPr>
                <w:rFonts w:ascii="Arial" w:hAnsi="Arial" w:cs="Arial"/>
                <w:b/>
              </w:rPr>
            </w:pPr>
            <w:r w:rsidRPr="00E37FB9">
              <w:rPr>
                <w:rFonts w:ascii="Arial" w:hAnsi="Arial" w:cs="Arial"/>
                <w:b/>
              </w:rPr>
              <w:t>or</w:t>
            </w:r>
          </w:p>
          <w:p w14:paraId="67F2A3E3" w14:textId="77777777" w:rsidR="0043196F" w:rsidRPr="002B6BB9" w:rsidRDefault="0043196F" w:rsidP="0043196F">
            <w:pPr>
              <w:rPr>
                <w:rFonts w:ascii="Arial" w:hAnsi="Arial" w:cs="Arial"/>
              </w:rPr>
            </w:pPr>
          </w:p>
          <w:p w14:paraId="628619DF" w14:textId="77777777" w:rsidR="0043196F" w:rsidRPr="002B6BB9" w:rsidRDefault="0043196F" w:rsidP="0043196F">
            <w:pPr>
              <w:rPr>
                <w:rFonts w:ascii="Arial" w:hAnsi="Arial" w:cs="Arial"/>
                <w:b/>
              </w:rPr>
            </w:pPr>
            <w:r w:rsidRPr="002B6BB9">
              <w:rPr>
                <w:rFonts w:ascii="Arial" w:hAnsi="Arial" w:cs="Arial"/>
              </w:rPr>
              <w:t>Promoting interpersonal connection in NVR; connection between parent and child</w:t>
            </w:r>
          </w:p>
          <w:p w14:paraId="4D9B7B1E" w14:textId="77777777" w:rsidR="0043196F" w:rsidRPr="002B6BB9" w:rsidRDefault="0043196F" w:rsidP="0043196F">
            <w:pPr>
              <w:rPr>
                <w:rFonts w:ascii="Arial" w:hAnsi="Arial" w:cs="Arial"/>
              </w:rPr>
            </w:pPr>
            <w:r w:rsidRPr="002B6BB9">
              <w:rPr>
                <w:rFonts w:ascii="Arial" w:hAnsi="Arial" w:cs="Arial"/>
              </w:rPr>
              <w:t>Relational gestures</w:t>
            </w:r>
          </w:p>
          <w:p w14:paraId="60CF1872" w14:textId="77777777" w:rsidR="0043196F" w:rsidRDefault="0043196F" w:rsidP="0043196F">
            <w:pPr>
              <w:rPr>
                <w:rFonts w:ascii="Arial" w:hAnsi="Arial" w:cs="Arial"/>
              </w:rPr>
            </w:pPr>
            <w:r w:rsidRPr="002B6BB9">
              <w:rPr>
                <w:rFonts w:ascii="Arial" w:hAnsi="Arial" w:cs="Arial"/>
              </w:rPr>
              <w:lastRenderedPageBreak/>
              <w:t>overcoming impediments to care</w:t>
            </w:r>
          </w:p>
          <w:p w14:paraId="03E9B27F" w14:textId="77777777" w:rsidR="0043196F" w:rsidRPr="002B6BB9" w:rsidRDefault="0043196F" w:rsidP="0043196F">
            <w:pPr>
              <w:rPr>
                <w:rFonts w:ascii="Arial" w:hAnsi="Arial" w:cs="Arial"/>
              </w:rPr>
            </w:pPr>
          </w:p>
          <w:p w14:paraId="377166E3" w14:textId="77777777" w:rsidR="0043196F" w:rsidRPr="002B6BB9" w:rsidRDefault="0043196F" w:rsidP="0043196F">
            <w:pPr>
              <w:rPr>
                <w:rFonts w:ascii="Arial" w:hAnsi="Arial" w:cs="Arial"/>
                <w:b/>
              </w:rPr>
            </w:pPr>
            <w:r w:rsidRPr="002B6BB9">
              <w:rPr>
                <w:rFonts w:ascii="Arial" w:hAnsi="Arial" w:cs="Arial"/>
                <w:b/>
              </w:rPr>
              <w:t>Putting an NVR campaign into action:</w:t>
            </w:r>
          </w:p>
          <w:p w14:paraId="1484E783" w14:textId="77777777" w:rsidR="0043196F" w:rsidRPr="002B6BB9" w:rsidRDefault="0043196F" w:rsidP="0043196F">
            <w:pPr>
              <w:rPr>
                <w:rFonts w:ascii="Arial" w:hAnsi="Arial" w:cs="Arial"/>
                <w:b/>
              </w:rPr>
            </w:pPr>
            <w:r w:rsidRPr="002B6BB9">
              <w:rPr>
                <w:rFonts w:ascii="Arial" w:hAnsi="Arial" w:cs="Arial"/>
              </w:rPr>
              <w:t>Prioritising behaviours (baskets)</w:t>
            </w:r>
          </w:p>
          <w:p w14:paraId="49B24649" w14:textId="77777777" w:rsidR="0043196F" w:rsidRPr="002B6BB9" w:rsidRDefault="0043196F" w:rsidP="0043196F">
            <w:pPr>
              <w:rPr>
                <w:rFonts w:ascii="Arial" w:hAnsi="Arial" w:cs="Arial"/>
              </w:rPr>
            </w:pPr>
            <w:r w:rsidRPr="002B6BB9">
              <w:rPr>
                <w:rFonts w:ascii="Arial" w:hAnsi="Arial" w:cs="Arial"/>
              </w:rPr>
              <w:t>Preparing and delivering announcements</w:t>
            </w:r>
          </w:p>
          <w:p w14:paraId="573F331D" w14:textId="77777777" w:rsidR="0043196F" w:rsidRDefault="0043196F" w:rsidP="0043196F">
            <w:pPr>
              <w:rPr>
                <w:rFonts w:ascii="Arial" w:hAnsi="Arial" w:cs="Arial"/>
              </w:rPr>
            </w:pPr>
            <w:r w:rsidRPr="002B6BB9">
              <w:rPr>
                <w:rFonts w:ascii="Arial" w:hAnsi="Arial" w:cs="Arial"/>
              </w:rPr>
              <w:t>different types of</w:t>
            </w:r>
          </w:p>
          <w:p w14:paraId="2E98BC26" w14:textId="77777777" w:rsidR="0043196F" w:rsidRDefault="0043196F" w:rsidP="0043196F">
            <w:pPr>
              <w:rPr>
                <w:rFonts w:ascii="Arial" w:hAnsi="Arial" w:cs="Arial"/>
              </w:rPr>
            </w:pPr>
          </w:p>
          <w:p w14:paraId="3476C4C3" w14:textId="77777777" w:rsidR="0043196F" w:rsidRPr="002B6BB9" w:rsidRDefault="0043196F" w:rsidP="0043196F">
            <w:pPr>
              <w:rPr>
                <w:rFonts w:ascii="Arial" w:hAnsi="Arial" w:cs="Arial"/>
              </w:rPr>
            </w:pPr>
            <w:r w:rsidRPr="002B6BB9">
              <w:rPr>
                <w:rFonts w:ascii="Arial" w:hAnsi="Arial" w:cs="Arial"/>
              </w:rPr>
              <w:t>Announcement (mini announcements/self-announcements etc.)</w:t>
            </w:r>
          </w:p>
          <w:p w14:paraId="4B674734" w14:textId="77777777" w:rsidR="0043196F" w:rsidRPr="002B6BB9" w:rsidRDefault="0043196F" w:rsidP="0043196F">
            <w:pPr>
              <w:rPr>
                <w:rFonts w:ascii="Arial" w:hAnsi="Arial" w:cs="Arial"/>
              </w:rPr>
            </w:pPr>
          </w:p>
          <w:p w14:paraId="542371FA" w14:textId="77777777" w:rsidR="0043196F" w:rsidRPr="002B6BB9" w:rsidRDefault="0043196F" w:rsidP="0043196F">
            <w:pPr>
              <w:rPr>
                <w:rFonts w:ascii="Arial" w:hAnsi="Arial" w:cs="Arial"/>
                <w:b/>
              </w:rPr>
            </w:pPr>
            <w:r w:rsidRPr="002B6BB9">
              <w:rPr>
                <w:rFonts w:ascii="Arial" w:hAnsi="Arial" w:cs="Arial"/>
                <w:b/>
              </w:rPr>
              <w:t>Supporters:</w:t>
            </w:r>
          </w:p>
          <w:p w14:paraId="6ED866B9" w14:textId="77777777" w:rsidR="0043196F" w:rsidRPr="002B6BB9" w:rsidRDefault="0043196F" w:rsidP="0043196F">
            <w:pPr>
              <w:rPr>
                <w:rFonts w:ascii="Arial" w:hAnsi="Arial" w:cs="Arial"/>
              </w:rPr>
            </w:pPr>
            <w:r w:rsidRPr="002B6BB9">
              <w:rPr>
                <w:rFonts w:ascii="Arial" w:hAnsi="Arial" w:cs="Arial"/>
              </w:rPr>
              <w:t>Building a support network</w:t>
            </w:r>
          </w:p>
          <w:p w14:paraId="7EE9BE6A" w14:textId="77777777" w:rsidR="0043196F" w:rsidRPr="002B6BB9" w:rsidRDefault="0043196F" w:rsidP="0043196F">
            <w:pPr>
              <w:rPr>
                <w:rFonts w:ascii="Arial" w:hAnsi="Arial" w:cs="Arial"/>
              </w:rPr>
            </w:pPr>
            <w:r w:rsidRPr="002B6BB9">
              <w:rPr>
                <w:rFonts w:ascii="Arial" w:hAnsi="Arial" w:cs="Arial"/>
              </w:rPr>
              <w:t>Roles of supporters</w:t>
            </w:r>
          </w:p>
          <w:p w14:paraId="683AE869" w14:textId="77777777" w:rsidR="0043196F" w:rsidRPr="002B6BB9" w:rsidRDefault="0043196F" w:rsidP="0043196F">
            <w:pPr>
              <w:rPr>
                <w:rFonts w:ascii="Arial" w:hAnsi="Arial" w:cs="Arial"/>
              </w:rPr>
            </w:pPr>
          </w:p>
          <w:p w14:paraId="36F2E062" w14:textId="77777777" w:rsidR="0043196F" w:rsidRPr="002B6BB9" w:rsidRDefault="0043196F" w:rsidP="0043196F">
            <w:pPr>
              <w:rPr>
                <w:rFonts w:ascii="Arial" w:hAnsi="Arial" w:cs="Arial"/>
                <w:b/>
              </w:rPr>
            </w:pPr>
            <w:r w:rsidRPr="002B6BB9">
              <w:rPr>
                <w:rFonts w:ascii="Arial" w:hAnsi="Arial" w:cs="Arial"/>
                <w:b/>
              </w:rPr>
              <w:t>Maintaining active resistance:</w:t>
            </w:r>
          </w:p>
          <w:p w14:paraId="1E96DA15" w14:textId="77777777" w:rsidR="0043196F" w:rsidRPr="002B6BB9" w:rsidRDefault="0043196F" w:rsidP="0043196F">
            <w:pPr>
              <w:rPr>
                <w:rFonts w:ascii="Arial" w:hAnsi="Arial" w:cs="Arial"/>
              </w:rPr>
            </w:pPr>
            <w:r w:rsidRPr="002B6BB9">
              <w:rPr>
                <w:rFonts w:ascii="Arial" w:hAnsi="Arial" w:cs="Arial"/>
              </w:rPr>
              <w:t>Message campaigns</w:t>
            </w:r>
          </w:p>
          <w:p w14:paraId="1C39203D" w14:textId="77777777" w:rsidR="0043196F" w:rsidRPr="002B6BB9" w:rsidRDefault="0043196F" w:rsidP="0043196F">
            <w:pPr>
              <w:rPr>
                <w:rFonts w:ascii="Arial" w:hAnsi="Arial" w:cs="Arial"/>
              </w:rPr>
            </w:pPr>
            <w:r w:rsidRPr="002B6BB9">
              <w:rPr>
                <w:rFonts w:ascii="Arial" w:hAnsi="Arial" w:cs="Arial"/>
              </w:rPr>
              <w:t>Sit-ins</w:t>
            </w:r>
          </w:p>
          <w:p w14:paraId="56967802" w14:textId="77777777" w:rsidR="0043196F" w:rsidRPr="002B6BB9" w:rsidRDefault="0043196F" w:rsidP="0043196F">
            <w:pPr>
              <w:rPr>
                <w:rFonts w:ascii="Arial" w:hAnsi="Arial" w:cs="Arial"/>
              </w:rPr>
            </w:pPr>
            <w:r w:rsidRPr="002B6BB9">
              <w:rPr>
                <w:rFonts w:ascii="Arial" w:hAnsi="Arial" w:cs="Arial"/>
              </w:rPr>
              <w:t>Tailing</w:t>
            </w:r>
            <w:r w:rsidRPr="002B6BB9">
              <w:rPr>
                <w:rFonts w:ascii="Arial" w:hAnsi="Arial" w:cs="Arial"/>
              </w:rPr>
              <w:tab/>
            </w:r>
          </w:p>
          <w:p w14:paraId="6586D93D" w14:textId="77777777" w:rsidR="0043196F" w:rsidRPr="002B6BB9" w:rsidRDefault="0043196F" w:rsidP="0043196F">
            <w:pPr>
              <w:rPr>
                <w:rFonts w:ascii="Arial" w:hAnsi="Arial" w:cs="Arial"/>
              </w:rPr>
            </w:pPr>
            <w:r w:rsidRPr="002B6BB9">
              <w:rPr>
                <w:rFonts w:ascii="Arial" w:hAnsi="Arial" w:cs="Arial"/>
              </w:rPr>
              <w:t>Vigilant care</w:t>
            </w:r>
          </w:p>
          <w:p w14:paraId="0148E450" w14:textId="77777777" w:rsidR="0043196F" w:rsidRPr="002B6BB9" w:rsidRDefault="0043196F" w:rsidP="0043196F">
            <w:pPr>
              <w:rPr>
                <w:rFonts w:ascii="Arial" w:hAnsi="Arial" w:cs="Arial"/>
              </w:rPr>
            </w:pPr>
          </w:p>
          <w:p w14:paraId="646B7ACC" w14:textId="77777777" w:rsidR="0043196F" w:rsidRPr="002B6BB9" w:rsidRDefault="0043196F" w:rsidP="0043196F">
            <w:pPr>
              <w:rPr>
                <w:rFonts w:ascii="Arial" w:hAnsi="Arial" w:cs="Arial"/>
              </w:rPr>
            </w:pPr>
            <w:r w:rsidRPr="002B6BB9">
              <w:rPr>
                <w:rFonts w:ascii="Arial" w:hAnsi="Arial" w:cs="Arial"/>
              </w:rPr>
              <w:t>Working with siblings</w:t>
            </w:r>
          </w:p>
        </w:tc>
        <w:tc>
          <w:tcPr>
            <w:tcW w:w="3931"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shd w:val="clear" w:color="auto" w:fill="F7CAAC" w:themeFill="accent2" w:themeFillTint="66"/>
          </w:tcPr>
          <w:p w14:paraId="0A52C49F" w14:textId="77777777" w:rsidR="0043196F" w:rsidRDefault="0043196F" w:rsidP="0043196F">
            <w:pPr>
              <w:pStyle w:val="ListParagraph"/>
              <w:numPr>
                <w:ilvl w:val="0"/>
                <w:numId w:val="8"/>
              </w:numPr>
              <w:spacing w:after="120"/>
              <w:rPr>
                <w:rFonts w:ascii="Arial" w:hAnsi="Arial" w:cs="Arial"/>
              </w:rPr>
            </w:pPr>
            <w:r>
              <w:rPr>
                <w:rFonts w:ascii="Arial" w:hAnsi="Arial" w:cs="Arial"/>
              </w:rPr>
              <w:lastRenderedPageBreak/>
              <w:t>Advanced clinical application of NVR in a range of more complex situations and settings.</w:t>
            </w:r>
          </w:p>
          <w:p w14:paraId="244DC4E8" w14:textId="77777777" w:rsidR="0043196F" w:rsidRDefault="0043196F" w:rsidP="0043196F">
            <w:pPr>
              <w:pStyle w:val="ListParagraph"/>
              <w:numPr>
                <w:ilvl w:val="0"/>
                <w:numId w:val="8"/>
              </w:numPr>
              <w:spacing w:after="120"/>
              <w:rPr>
                <w:rFonts w:ascii="Arial" w:hAnsi="Arial" w:cs="Arial"/>
              </w:rPr>
            </w:pPr>
            <w:r>
              <w:rPr>
                <w:rFonts w:ascii="Arial" w:hAnsi="Arial" w:cs="Arial"/>
              </w:rPr>
              <w:t>Adapting NVR for a range of specific clinical needs/presenting difficulties e.g. using the Anxiety Protocol.</w:t>
            </w:r>
          </w:p>
          <w:p w14:paraId="5687B426" w14:textId="77777777" w:rsidR="0043196F" w:rsidRPr="002B6BB9" w:rsidRDefault="0043196F" w:rsidP="0043196F">
            <w:pPr>
              <w:pStyle w:val="ListParagraph"/>
              <w:numPr>
                <w:ilvl w:val="0"/>
                <w:numId w:val="8"/>
              </w:numPr>
              <w:spacing w:after="120"/>
              <w:rPr>
                <w:rFonts w:ascii="Arial" w:hAnsi="Arial" w:cs="Arial"/>
              </w:rPr>
            </w:pPr>
            <w:r w:rsidRPr="002B6BB9">
              <w:rPr>
                <w:rFonts w:ascii="Arial" w:hAnsi="Arial" w:cs="Arial"/>
              </w:rPr>
              <w:t>B</w:t>
            </w:r>
            <w:r>
              <w:rPr>
                <w:rFonts w:ascii="Arial" w:hAnsi="Arial" w:cs="Arial"/>
              </w:rPr>
              <w:t>espoke/creative NVR packages.</w:t>
            </w:r>
          </w:p>
          <w:p w14:paraId="2F16F4AA" w14:textId="77777777" w:rsidR="0043196F" w:rsidRPr="002B6BB9" w:rsidRDefault="0043196F" w:rsidP="0043196F">
            <w:pPr>
              <w:pStyle w:val="ListParagraph"/>
              <w:numPr>
                <w:ilvl w:val="0"/>
                <w:numId w:val="8"/>
              </w:numPr>
              <w:spacing w:after="120"/>
              <w:rPr>
                <w:rFonts w:ascii="Arial" w:hAnsi="Arial" w:cs="Arial"/>
              </w:rPr>
            </w:pPr>
            <w:r w:rsidRPr="002B6BB9">
              <w:rPr>
                <w:rFonts w:ascii="Arial" w:hAnsi="Arial" w:cs="Arial"/>
              </w:rPr>
              <w:lastRenderedPageBreak/>
              <w:t>NVR with groups and with individuals - differences and overcoming potential diffi</w:t>
            </w:r>
            <w:r>
              <w:rPr>
                <w:rFonts w:ascii="Arial" w:hAnsi="Arial" w:cs="Arial"/>
              </w:rPr>
              <w:t>culties.</w:t>
            </w:r>
          </w:p>
          <w:p w14:paraId="1EB4F5F3" w14:textId="77777777" w:rsidR="0043196F" w:rsidRPr="002B6BB9" w:rsidRDefault="0043196F" w:rsidP="0043196F">
            <w:pPr>
              <w:pStyle w:val="ListParagraph"/>
              <w:numPr>
                <w:ilvl w:val="0"/>
                <w:numId w:val="8"/>
              </w:numPr>
              <w:spacing w:after="120"/>
              <w:rPr>
                <w:rFonts w:ascii="Arial" w:hAnsi="Arial" w:cs="Arial"/>
              </w:rPr>
            </w:pPr>
            <w:r w:rsidRPr="002B6BB9">
              <w:rPr>
                <w:rFonts w:ascii="Arial" w:hAnsi="Arial" w:cs="Arial"/>
              </w:rPr>
              <w:t>Integrating NVR with other approaches</w:t>
            </w:r>
            <w:r>
              <w:rPr>
                <w:rFonts w:ascii="Arial" w:hAnsi="Arial" w:cs="Arial"/>
              </w:rPr>
              <w:t>.</w:t>
            </w:r>
            <w:r w:rsidRPr="002B6BB9">
              <w:rPr>
                <w:rFonts w:ascii="Arial" w:hAnsi="Arial" w:cs="Arial"/>
              </w:rPr>
              <w:t xml:space="preserve"> </w:t>
            </w:r>
          </w:p>
          <w:p w14:paraId="1F4C3D1A" w14:textId="77777777" w:rsidR="0043196F" w:rsidRPr="002B6BB9" w:rsidRDefault="0043196F" w:rsidP="0043196F">
            <w:pPr>
              <w:pStyle w:val="ListParagraph"/>
              <w:numPr>
                <w:ilvl w:val="0"/>
                <w:numId w:val="8"/>
              </w:numPr>
              <w:spacing w:after="120"/>
              <w:rPr>
                <w:rFonts w:ascii="Arial" w:hAnsi="Arial" w:cs="Arial"/>
              </w:rPr>
            </w:pPr>
            <w:r w:rsidRPr="002B6BB9">
              <w:rPr>
                <w:rFonts w:ascii="Arial" w:hAnsi="Arial" w:cs="Arial"/>
              </w:rPr>
              <w:t>NVR in schools/ community/ youth offending</w:t>
            </w:r>
            <w:r>
              <w:rPr>
                <w:rFonts w:ascii="Arial" w:hAnsi="Arial" w:cs="Arial"/>
              </w:rPr>
              <w:t>, foster carers, adoptive parents</w:t>
            </w:r>
            <w:r w:rsidRPr="002B6BB9">
              <w:rPr>
                <w:rFonts w:ascii="Arial" w:hAnsi="Arial" w:cs="Arial"/>
              </w:rPr>
              <w:t xml:space="preserve"> and residential settings</w:t>
            </w:r>
            <w:r>
              <w:rPr>
                <w:rFonts w:ascii="Arial" w:hAnsi="Arial" w:cs="Arial"/>
              </w:rPr>
              <w:t>.</w:t>
            </w:r>
          </w:p>
          <w:p w14:paraId="4AD0CF68" w14:textId="77777777" w:rsidR="0043196F" w:rsidRPr="002B6BB9" w:rsidRDefault="0043196F" w:rsidP="0043196F">
            <w:pPr>
              <w:pStyle w:val="ListParagraph"/>
              <w:numPr>
                <w:ilvl w:val="0"/>
                <w:numId w:val="8"/>
              </w:numPr>
              <w:spacing w:after="120"/>
              <w:rPr>
                <w:rFonts w:ascii="Arial" w:hAnsi="Arial" w:cs="Arial"/>
              </w:rPr>
            </w:pPr>
            <w:r w:rsidRPr="002B6BB9">
              <w:rPr>
                <w:rFonts w:ascii="Arial" w:hAnsi="Arial" w:cs="Arial"/>
              </w:rPr>
              <w:t>Building network presence and uniting professional/family and friends supporters</w:t>
            </w:r>
            <w:r>
              <w:rPr>
                <w:rFonts w:ascii="Arial" w:hAnsi="Arial" w:cs="Arial"/>
              </w:rPr>
              <w:t>.</w:t>
            </w:r>
          </w:p>
          <w:p w14:paraId="47B1B521" w14:textId="77777777" w:rsidR="0043196F" w:rsidRPr="002B6BB9" w:rsidRDefault="0043196F" w:rsidP="0043196F">
            <w:pPr>
              <w:pStyle w:val="ListParagraph"/>
              <w:numPr>
                <w:ilvl w:val="0"/>
                <w:numId w:val="8"/>
              </w:numPr>
              <w:spacing w:after="120"/>
              <w:rPr>
                <w:rFonts w:ascii="Arial" w:hAnsi="Arial" w:cs="Arial"/>
              </w:rPr>
            </w:pPr>
            <w:r w:rsidRPr="002B6BB9">
              <w:rPr>
                <w:rFonts w:ascii="Arial" w:hAnsi="Arial" w:cs="Arial"/>
              </w:rPr>
              <w:t>Challenges with multiagency working/negotiating roles within different domains</w:t>
            </w:r>
            <w:r>
              <w:rPr>
                <w:rFonts w:ascii="Arial" w:hAnsi="Arial" w:cs="Arial"/>
              </w:rPr>
              <w:t>.</w:t>
            </w:r>
          </w:p>
          <w:p w14:paraId="077E7F7E" w14:textId="77777777" w:rsidR="0043196F" w:rsidRPr="002B6BB9" w:rsidRDefault="0043196F" w:rsidP="0043196F">
            <w:pPr>
              <w:pStyle w:val="ListParagraph"/>
              <w:numPr>
                <w:ilvl w:val="0"/>
                <w:numId w:val="8"/>
              </w:numPr>
              <w:spacing w:after="120"/>
              <w:rPr>
                <w:rFonts w:ascii="Arial" w:hAnsi="Arial" w:cs="Arial"/>
              </w:rPr>
            </w:pPr>
            <w:r w:rsidRPr="002B6BB9">
              <w:rPr>
                <w:rFonts w:ascii="Arial" w:hAnsi="Arial" w:cs="Arial"/>
              </w:rPr>
              <w:t>Safeguarding/working with risk</w:t>
            </w:r>
            <w:r>
              <w:rPr>
                <w:rFonts w:ascii="Arial" w:hAnsi="Arial" w:cs="Arial"/>
              </w:rPr>
              <w:t>.</w:t>
            </w:r>
            <w:r w:rsidRPr="002B6BB9">
              <w:rPr>
                <w:rFonts w:ascii="Arial" w:hAnsi="Arial" w:cs="Arial"/>
              </w:rPr>
              <w:t xml:space="preserve"> </w:t>
            </w:r>
          </w:p>
          <w:p w14:paraId="1AEDC9B6" w14:textId="77777777" w:rsidR="0043196F" w:rsidRPr="002B6BB9" w:rsidRDefault="0043196F" w:rsidP="0043196F">
            <w:pPr>
              <w:pStyle w:val="ListParagraph"/>
              <w:numPr>
                <w:ilvl w:val="0"/>
                <w:numId w:val="8"/>
              </w:numPr>
              <w:spacing w:after="120"/>
              <w:rPr>
                <w:rFonts w:ascii="Arial" w:hAnsi="Arial" w:cs="Arial"/>
              </w:rPr>
            </w:pPr>
            <w:r>
              <w:rPr>
                <w:rFonts w:ascii="Arial" w:hAnsi="Arial" w:cs="Arial"/>
              </w:rPr>
              <w:t>Clinical supervision.</w:t>
            </w:r>
          </w:p>
          <w:p w14:paraId="2F6002CA" w14:textId="77777777" w:rsidR="0043196F" w:rsidRPr="002B6BB9" w:rsidRDefault="0043196F" w:rsidP="0043196F">
            <w:pPr>
              <w:pStyle w:val="ListParagraph"/>
              <w:numPr>
                <w:ilvl w:val="0"/>
                <w:numId w:val="8"/>
              </w:numPr>
              <w:spacing w:after="120"/>
              <w:rPr>
                <w:rFonts w:ascii="Arial" w:hAnsi="Arial" w:cs="Arial"/>
              </w:rPr>
            </w:pPr>
            <w:r w:rsidRPr="002B6BB9">
              <w:rPr>
                <w:rFonts w:ascii="Arial" w:hAnsi="Arial" w:cs="Arial"/>
              </w:rPr>
              <w:t>Ethics and values of NVR</w:t>
            </w:r>
            <w:r>
              <w:rPr>
                <w:rFonts w:ascii="Arial" w:hAnsi="Arial" w:cs="Arial"/>
              </w:rPr>
              <w:t>.</w:t>
            </w:r>
            <w:r w:rsidRPr="002B6BB9">
              <w:rPr>
                <w:rFonts w:ascii="Arial" w:hAnsi="Arial" w:cs="Arial"/>
              </w:rPr>
              <w:t xml:space="preserve"> </w:t>
            </w:r>
          </w:p>
          <w:p w14:paraId="1157D7A7" w14:textId="77777777" w:rsidR="0043196F" w:rsidRDefault="0043196F" w:rsidP="0043196F">
            <w:pPr>
              <w:pStyle w:val="ListParagraph"/>
              <w:numPr>
                <w:ilvl w:val="0"/>
                <w:numId w:val="8"/>
              </w:numPr>
              <w:spacing w:after="120"/>
              <w:rPr>
                <w:rFonts w:ascii="Arial" w:hAnsi="Arial" w:cs="Arial"/>
              </w:rPr>
            </w:pPr>
            <w:r w:rsidRPr="002B6BB9">
              <w:rPr>
                <w:rFonts w:ascii="Arial" w:hAnsi="Arial" w:cs="Arial"/>
              </w:rPr>
              <w:t xml:space="preserve">Self-reflexivity </w:t>
            </w:r>
            <w:r>
              <w:rPr>
                <w:rFonts w:ascii="Arial" w:hAnsi="Arial" w:cs="Arial"/>
              </w:rPr>
              <w:t>and anti-discriminatory practice</w:t>
            </w:r>
          </w:p>
          <w:p w14:paraId="71F8D418" w14:textId="77777777" w:rsidR="0043196F" w:rsidRDefault="0043196F" w:rsidP="0043196F">
            <w:pPr>
              <w:pStyle w:val="ListParagraph"/>
              <w:spacing w:after="120"/>
              <w:rPr>
                <w:rFonts w:ascii="Arial" w:hAnsi="Arial" w:cs="Arial"/>
              </w:rPr>
            </w:pPr>
          </w:p>
          <w:p w14:paraId="71ED7FEC" w14:textId="77777777" w:rsidR="0043196F" w:rsidRDefault="0043196F" w:rsidP="0043196F">
            <w:pPr>
              <w:pStyle w:val="ListParagraph"/>
              <w:spacing w:after="120"/>
              <w:rPr>
                <w:rFonts w:ascii="Arial" w:hAnsi="Arial" w:cs="Arial"/>
              </w:rPr>
            </w:pPr>
          </w:p>
          <w:p w14:paraId="3F516D75" w14:textId="77777777" w:rsidR="0043196F" w:rsidRPr="002B6BB9" w:rsidRDefault="0043196F" w:rsidP="0043196F">
            <w:pPr>
              <w:pStyle w:val="ListParagraph"/>
              <w:spacing w:after="120"/>
              <w:rPr>
                <w:rFonts w:ascii="Arial" w:hAnsi="Arial" w:cs="Arial"/>
              </w:rPr>
            </w:pPr>
          </w:p>
          <w:p w14:paraId="31E0EA8F" w14:textId="77777777" w:rsidR="0043196F" w:rsidRPr="005B0FC4" w:rsidRDefault="0043196F" w:rsidP="0043196F">
            <w:pPr>
              <w:pStyle w:val="ListParagraph"/>
              <w:numPr>
                <w:ilvl w:val="0"/>
                <w:numId w:val="8"/>
              </w:numPr>
              <w:spacing w:after="120"/>
              <w:rPr>
                <w:rFonts w:ascii="Arial" w:hAnsi="Arial" w:cs="Arial"/>
              </w:rPr>
            </w:pPr>
            <w:r w:rsidRPr="002B6BB9">
              <w:rPr>
                <w:rFonts w:ascii="Arial" w:hAnsi="Arial" w:cs="Arial"/>
              </w:rPr>
              <w:t>Evaluating practice and impact of NVR (evidence based practice and practice based evidence)</w:t>
            </w:r>
            <w:r>
              <w:rPr>
                <w:rFonts w:ascii="Arial" w:hAnsi="Arial" w:cs="Arial"/>
              </w:rPr>
              <w:t>.</w:t>
            </w:r>
          </w:p>
          <w:p w14:paraId="1C934D9D" w14:textId="77777777" w:rsidR="0043196F" w:rsidRPr="002B6BB9" w:rsidRDefault="0043196F" w:rsidP="0043196F">
            <w:pPr>
              <w:pStyle w:val="ListParagraph"/>
              <w:numPr>
                <w:ilvl w:val="0"/>
                <w:numId w:val="8"/>
              </w:numPr>
              <w:spacing w:after="120"/>
              <w:rPr>
                <w:rFonts w:ascii="Arial" w:hAnsi="Arial" w:cs="Arial"/>
              </w:rPr>
            </w:pPr>
            <w:r w:rsidRPr="002B6BB9">
              <w:rPr>
                <w:rFonts w:ascii="Arial" w:hAnsi="Arial" w:cs="Arial"/>
              </w:rPr>
              <w:t>Reflective writing</w:t>
            </w:r>
            <w:r>
              <w:rPr>
                <w:rFonts w:ascii="Arial" w:hAnsi="Arial" w:cs="Arial"/>
              </w:rPr>
              <w:t>.</w:t>
            </w:r>
          </w:p>
          <w:p w14:paraId="5A153575" w14:textId="77777777" w:rsidR="0043196F" w:rsidRPr="002B6BB9" w:rsidRDefault="0043196F" w:rsidP="0043196F">
            <w:pPr>
              <w:pStyle w:val="ListParagraph"/>
              <w:numPr>
                <w:ilvl w:val="0"/>
                <w:numId w:val="8"/>
              </w:numPr>
              <w:spacing w:after="120"/>
              <w:rPr>
                <w:rFonts w:ascii="Arial" w:hAnsi="Arial" w:cs="Arial"/>
              </w:rPr>
            </w:pPr>
            <w:r w:rsidRPr="002B6BB9">
              <w:rPr>
                <w:rFonts w:ascii="Arial" w:hAnsi="Arial" w:cs="Arial"/>
              </w:rPr>
              <w:t>Developing parent advisor/facilitator roles</w:t>
            </w:r>
            <w:r>
              <w:rPr>
                <w:rFonts w:ascii="Arial" w:hAnsi="Arial" w:cs="Arial"/>
              </w:rPr>
              <w:t>.</w:t>
            </w:r>
          </w:p>
          <w:p w14:paraId="7AB0B6E5" w14:textId="77777777" w:rsidR="0043196F" w:rsidRPr="002B6BB9" w:rsidRDefault="0043196F" w:rsidP="0043196F">
            <w:pPr>
              <w:pStyle w:val="ListParagraph"/>
              <w:numPr>
                <w:ilvl w:val="0"/>
                <w:numId w:val="8"/>
              </w:numPr>
              <w:spacing w:after="120"/>
              <w:rPr>
                <w:rFonts w:ascii="Arial" w:hAnsi="Arial" w:cs="Arial"/>
              </w:rPr>
            </w:pPr>
            <w:r w:rsidRPr="002B6BB9">
              <w:rPr>
                <w:rFonts w:ascii="Arial" w:hAnsi="Arial" w:cs="Arial"/>
              </w:rPr>
              <w:lastRenderedPageBreak/>
              <w:t>Ways to maintain NVR (follow on/refresher, social media groups etc.)</w:t>
            </w:r>
            <w:r>
              <w:rPr>
                <w:rFonts w:ascii="Arial" w:hAnsi="Arial" w:cs="Arial"/>
              </w:rPr>
              <w:t xml:space="preserve">. </w:t>
            </w:r>
          </w:p>
          <w:p w14:paraId="686576E2" w14:textId="77777777" w:rsidR="0043196F" w:rsidRPr="002B6BB9" w:rsidRDefault="0043196F" w:rsidP="0043196F">
            <w:pPr>
              <w:rPr>
                <w:rFonts w:ascii="Arial" w:hAnsi="Arial" w:cs="Arial"/>
              </w:rPr>
            </w:pPr>
          </w:p>
        </w:tc>
        <w:tc>
          <w:tcPr>
            <w:tcW w:w="3627"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shd w:val="clear" w:color="auto" w:fill="F4B083" w:themeFill="accent2" w:themeFillTint="99"/>
          </w:tcPr>
          <w:p w14:paraId="178EBA82" w14:textId="77777777" w:rsidR="0043196F" w:rsidRDefault="0043196F" w:rsidP="0043196F">
            <w:pPr>
              <w:pStyle w:val="ListParagraph"/>
              <w:spacing w:after="120"/>
              <w:rPr>
                <w:rFonts w:ascii="Arial" w:hAnsi="Arial" w:cs="Arial"/>
              </w:rPr>
            </w:pPr>
          </w:p>
          <w:p w14:paraId="5995D11C" w14:textId="77777777" w:rsidR="0043196F" w:rsidRPr="002B6BB9" w:rsidRDefault="0043196F" w:rsidP="0043196F">
            <w:pPr>
              <w:pStyle w:val="ListParagraph"/>
              <w:numPr>
                <w:ilvl w:val="0"/>
                <w:numId w:val="9"/>
              </w:numPr>
              <w:spacing w:after="120"/>
              <w:rPr>
                <w:rFonts w:ascii="Arial" w:hAnsi="Arial" w:cs="Arial"/>
              </w:rPr>
            </w:pPr>
            <w:r w:rsidRPr="002B6BB9">
              <w:rPr>
                <w:rFonts w:ascii="Arial" w:hAnsi="Arial" w:cs="Arial"/>
              </w:rPr>
              <w:t>Undertaking supervised practice</w:t>
            </w:r>
            <w:r>
              <w:rPr>
                <w:rFonts w:ascii="Arial" w:hAnsi="Arial" w:cs="Arial"/>
              </w:rPr>
              <w:t>.</w:t>
            </w:r>
          </w:p>
          <w:p w14:paraId="63840EBD" w14:textId="77777777" w:rsidR="0043196F" w:rsidRPr="005B0FC4" w:rsidRDefault="0043196F" w:rsidP="0043196F">
            <w:pPr>
              <w:pStyle w:val="ListParagraph"/>
              <w:numPr>
                <w:ilvl w:val="0"/>
                <w:numId w:val="9"/>
              </w:numPr>
              <w:spacing w:after="120"/>
              <w:rPr>
                <w:rFonts w:ascii="Arial" w:hAnsi="Arial" w:cs="Arial"/>
              </w:rPr>
            </w:pPr>
            <w:r w:rsidRPr="002B6BB9">
              <w:rPr>
                <w:rFonts w:ascii="Arial" w:hAnsi="Arial" w:cs="Arial"/>
              </w:rPr>
              <w:t>Presenting evidence of work undertaken and acting on feedback</w:t>
            </w:r>
            <w:r>
              <w:rPr>
                <w:rFonts w:ascii="Arial" w:hAnsi="Arial" w:cs="Arial"/>
              </w:rPr>
              <w:t>.</w:t>
            </w:r>
          </w:p>
          <w:p w14:paraId="5C365441" w14:textId="77777777" w:rsidR="0043196F" w:rsidRPr="00CD1BA9" w:rsidRDefault="0043196F" w:rsidP="0043196F">
            <w:pPr>
              <w:pStyle w:val="ListParagraph"/>
              <w:numPr>
                <w:ilvl w:val="0"/>
                <w:numId w:val="9"/>
              </w:numPr>
              <w:spacing w:after="120"/>
              <w:rPr>
                <w:rFonts w:ascii="Arial" w:hAnsi="Arial" w:cs="Arial"/>
              </w:rPr>
            </w:pPr>
            <w:r w:rsidRPr="002B6BB9">
              <w:rPr>
                <w:rFonts w:ascii="Arial" w:hAnsi="Arial" w:cs="Arial"/>
              </w:rPr>
              <w:t xml:space="preserve">Participating in supervision, developing peer supervision/ </w:t>
            </w:r>
            <w:r>
              <w:rPr>
                <w:rFonts w:ascii="Arial" w:hAnsi="Arial" w:cs="Arial"/>
              </w:rPr>
              <w:t xml:space="preserve">reflecting </w:t>
            </w:r>
            <w:r w:rsidRPr="002B6BB9">
              <w:rPr>
                <w:rFonts w:ascii="Arial" w:hAnsi="Arial" w:cs="Arial"/>
              </w:rPr>
              <w:t>team</w:t>
            </w:r>
            <w:r>
              <w:rPr>
                <w:rFonts w:ascii="Arial" w:hAnsi="Arial" w:cs="Arial"/>
              </w:rPr>
              <w:t>.</w:t>
            </w:r>
          </w:p>
          <w:p w14:paraId="2B4B3B86" w14:textId="77777777" w:rsidR="0043196F" w:rsidRPr="002B6BB9" w:rsidRDefault="0043196F" w:rsidP="0043196F">
            <w:pPr>
              <w:pStyle w:val="ListParagraph"/>
              <w:numPr>
                <w:ilvl w:val="0"/>
                <w:numId w:val="9"/>
              </w:numPr>
              <w:spacing w:after="120"/>
              <w:rPr>
                <w:rFonts w:ascii="Arial" w:hAnsi="Arial" w:cs="Arial"/>
              </w:rPr>
            </w:pPr>
            <w:r>
              <w:rPr>
                <w:rFonts w:ascii="Arial" w:hAnsi="Arial" w:cs="Arial"/>
              </w:rPr>
              <w:lastRenderedPageBreak/>
              <w:t>S</w:t>
            </w:r>
            <w:r w:rsidRPr="002B6BB9">
              <w:rPr>
                <w:rFonts w:ascii="Arial" w:hAnsi="Arial" w:cs="Arial"/>
              </w:rPr>
              <w:t>kills and demonstrating the impact of supervision on practice</w:t>
            </w:r>
            <w:r>
              <w:rPr>
                <w:rFonts w:ascii="Arial" w:hAnsi="Arial" w:cs="Arial"/>
              </w:rPr>
              <w:t>.</w:t>
            </w:r>
          </w:p>
          <w:p w14:paraId="00374B77" w14:textId="77777777" w:rsidR="0043196F" w:rsidRPr="002B6BB9" w:rsidRDefault="0043196F" w:rsidP="0043196F">
            <w:pPr>
              <w:pStyle w:val="ListParagraph"/>
              <w:numPr>
                <w:ilvl w:val="0"/>
                <w:numId w:val="9"/>
              </w:numPr>
              <w:spacing w:after="120"/>
              <w:rPr>
                <w:rFonts w:ascii="Arial" w:hAnsi="Arial" w:cs="Arial"/>
              </w:rPr>
            </w:pPr>
            <w:r w:rsidRPr="002B6BB9">
              <w:rPr>
                <w:rFonts w:ascii="Arial" w:hAnsi="Arial" w:cs="Arial"/>
              </w:rPr>
              <w:t>Presenting practice - case studies, showcases of creative approaches etc</w:t>
            </w:r>
            <w:r>
              <w:rPr>
                <w:rFonts w:ascii="Arial" w:hAnsi="Arial" w:cs="Arial"/>
              </w:rPr>
              <w:t>.</w:t>
            </w:r>
          </w:p>
          <w:p w14:paraId="6456C827" w14:textId="77777777" w:rsidR="0043196F" w:rsidRPr="002B6BB9" w:rsidRDefault="0043196F" w:rsidP="0043196F">
            <w:pPr>
              <w:pStyle w:val="ListParagraph"/>
              <w:numPr>
                <w:ilvl w:val="0"/>
                <w:numId w:val="9"/>
              </w:numPr>
              <w:spacing w:after="120"/>
              <w:rPr>
                <w:rFonts w:ascii="Arial" w:hAnsi="Arial" w:cs="Arial"/>
              </w:rPr>
            </w:pPr>
            <w:r w:rsidRPr="002B6BB9">
              <w:rPr>
                <w:rFonts w:ascii="Arial" w:hAnsi="Arial" w:cs="Arial"/>
              </w:rPr>
              <w:t>Demonstrating refining of NVR practice, ability to problem solve etc</w:t>
            </w:r>
            <w:r>
              <w:rPr>
                <w:rFonts w:ascii="Arial" w:hAnsi="Arial" w:cs="Arial"/>
              </w:rPr>
              <w:t>.</w:t>
            </w:r>
          </w:p>
          <w:p w14:paraId="70497BA6" w14:textId="77777777" w:rsidR="0043196F" w:rsidRPr="002B6BB9" w:rsidRDefault="0043196F" w:rsidP="0043196F">
            <w:pPr>
              <w:pStyle w:val="ListParagraph"/>
              <w:numPr>
                <w:ilvl w:val="0"/>
                <w:numId w:val="9"/>
              </w:numPr>
              <w:spacing w:after="120"/>
              <w:rPr>
                <w:rFonts w:ascii="Arial" w:hAnsi="Arial" w:cs="Arial"/>
              </w:rPr>
            </w:pPr>
            <w:r w:rsidRPr="002B6BB9">
              <w:rPr>
                <w:rFonts w:ascii="Arial" w:hAnsi="Arial" w:cs="Arial"/>
              </w:rPr>
              <w:t>Maintaining and submitting written reflections of work undertaken</w:t>
            </w:r>
            <w:r>
              <w:rPr>
                <w:rFonts w:ascii="Arial" w:hAnsi="Arial" w:cs="Arial"/>
              </w:rPr>
              <w:t>.</w:t>
            </w:r>
          </w:p>
          <w:p w14:paraId="4E1984B7" w14:textId="77777777" w:rsidR="0043196F" w:rsidRPr="002B6BB9" w:rsidRDefault="0043196F" w:rsidP="0043196F">
            <w:pPr>
              <w:pStyle w:val="ListParagraph"/>
              <w:numPr>
                <w:ilvl w:val="0"/>
                <w:numId w:val="9"/>
              </w:numPr>
              <w:spacing w:after="120"/>
              <w:rPr>
                <w:rFonts w:ascii="Arial" w:hAnsi="Arial" w:cs="Arial"/>
              </w:rPr>
            </w:pPr>
            <w:r w:rsidRPr="002B6BB9">
              <w:rPr>
                <w:rFonts w:ascii="Arial" w:hAnsi="Arial" w:cs="Arial"/>
              </w:rPr>
              <w:t>Producing critical essay evidencing extensive engagement with NVR and relating theory to practice</w:t>
            </w:r>
            <w:r>
              <w:rPr>
                <w:rFonts w:ascii="Arial" w:hAnsi="Arial" w:cs="Arial"/>
              </w:rPr>
              <w:t>.</w:t>
            </w:r>
          </w:p>
          <w:p w14:paraId="44055299" w14:textId="77777777" w:rsidR="0043196F" w:rsidRPr="002B6BB9" w:rsidRDefault="0043196F" w:rsidP="0043196F">
            <w:pPr>
              <w:spacing w:after="120"/>
              <w:rPr>
                <w:rFonts w:ascii="Arial" w:hAnsi="Arial" w:cs="Arial"/>
                <w:b/>
              </w:rPr>
            </w:pPr>
          </w:p>
          <w:p w14:paraId="1B3E8390" w14:textId="77777777" w:rsidR="0043196F" w:rsidRPr="002B6BB9" w:rsidRDefault="0043196F" w:rsidP="0043196F">
            <w:pPr>
              <w:rPr>
                <w:rFonts w:ascii="Arial" w:hAnsi="Arial" w:cs="Arial"/>
              </w:rPr>
            </w:pPr>
          </w:p>
        </w:tc>
      </w:tr>
      <w:tr w:rsidR="0043196F" w:rsidRPr="00BF67DB" w14:paraId="34341844" w14:textId="77777777" w:rsidTr="0043196F">
        <w:trPr>
          <w:trHeight w:val="283"/>
        </w:trPr>
        <w:tc>
          <w:tcPr>
            <w:tcW w:w="2203"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shd w:val="clear" w:color="auto" w:fill="F2F2F2" w:themeFill="background1" w:themeFillShade="F2"/>
          </w:tcPr>
          <w:p w14:paraId="5602F0E6" w14:textId="77777777" w:rsidR="0043196F" w:rsidRDefault="0043196F" w:rsidP="0043196F">
            <w:pPr>
              <w:rPr>
                <w:rFonts w:ascii="Arial" w:hAnsi="Arial" w:cs="Arial"/>
                <w:b/>
                <w:i/>
                <w:sz w:val="24"/>
                <w:szCs w:val="24"/>
              </w:rPr>
            </w:pPr>
          </w:p>
          <w:p w14:paraId="49E07D33" w14:textId="77777777" w:rsidR="0043196F" w:rsidRPr="00105C06" w:rsidRDefault="0043196F" w:rsidP="0043196F">
            <w:pPr>
              <w:rPr>
                <w:rFonts w:ascii="Arial" w:hAnsi="Arial" w:cs="Arial"/>
                <w:i/>
                <w:sz w:val="24"/>
                <w:szCs w:val="24"/>
              </w:rPr>
            </w:pPr>
            <w:r w:rsidRPr="00105C06">
              <w:rPr>
                <w:rFonts w:ascii="Arial" w:hAnsi="Arial" w:cs="Arial"/>
                <w:b/>
                <w:i/>
                <w:sz w:val="24"/>
                <w:szCs w:val="24"/>
              </w:rPr>
              <w:t>Time scales:</w:t>
            </w:r>
          </w:p>
        </w:tc>
        <w:tc>
          <w:tcPr>
            <w:tcW w:w="3388"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shd w:val="clear" w:color="auto" w:fill="FBE4D5" w:themeFill="accent2" w:themeFillTint="33"/>
          </w:tcPr>
          <w:p w14:paraId="442FD89B" w14:textId="77777777" w:rsidR="0043196F" w:rsidRPr="002B6BB9" w:rsidRDefault="0043196F" w:rsidP="0043196F">
            <w:pPr>
              <w:rPr>
                <w:rFonts w:ascii="Arial" w:hAnsi="Arial" w:cs="Arial"/>
                <w:szCs w:val="24"/>
              </w:rPr>
            </w:pPr>
          </w:p>
          <w:p w14:paraId="7A958C4B" w14:textId="77777777" w:rsidR="0043196F" w:rsidRDefault="0043196F" w:rsidP="0043196F">
            <w:pPr>
              <w:rPr>
                <w:rFonts w:ascii="Arial" w:hAnsi="Arial" w:cs="Arial"/>
                <w:szCs w:val="24"/>
              </w:rPr>
            </w:pPr>
            <w:r w:rsidRPr="002B6BB9">
              <w:rPr>
                <w:rFonts w:ascii="Arial" w:hAnsi="Arial" w:cs="Arial"/>
                <w:szCs w:val="24"/>
              </w:rPr>
              <w:t>From end of foundation level – 2 years to commence level 2</w:t>
            </w:r>
            <w:r>
              <w:rPr>
                <w:rFonts w:ascii="Arial" w:hAnsi="Arial" w:cs="Arial"/>
                <w:szCs w:val="24"/>
              </w:rPr>
              <w:t>.</w:t>
            </w:r>
          </w:p>
          <w:p w14:paraId="56341F38" w14:textId="77777777" w:rsidR="0043196F" w:rsidRPr="002B6BB9" w:rsidRDefault="0043196F" w:rsidP="0043196F">
            <w:pPr>
              <w:rPr>
                <w:rFonts w:ascii="Arial" w:hAnsi="Arial" w:cs="Arial"/>
                <w:szCs w:val="24"/>
              </w:rPr>
            </w:pPr>
          </w:p>
        </w:tc>
        <w:tc>
          <w:tcPr>
            <w:tcW w:w="3931"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shd w:val="clear" w:color="auto" w:fill="F7CAAC" w:themeFill="accent2" w:themeFillTint="66"/>
          </w:tcPr>
          <w:p w14:paraId="289E787E" w14:textId="77777777" w:rsidR="0043196F" w:rsidRPr="002B6BB9" w:rsidRDefault="0043196F" w:rsidP="0043196F">
            <w:pPr>
              <w:rPr>
                <w:rFonts w:ascii="Arial" w:hAnsi="Arial" w:cs="Arial"/>
                <w:szCs w:val="24"/>
              </w:rPr>
            </w:pPr>
          </w:p>
          <w:p w14:paraId="628148BF" w14:textId="77777777" w:rsidR="0043196F" w:rsidRPr="002B6BB9" w:rsidRDefault="0043196F" w:rsidP="0043196F">
            <w:pPr>
              <w:rPr>
                <w:rFonts w:ascii="Arial" w:hAnsi="Arial" w:cs="Arial"/>
                <w:szCs w:val="24"/>
              </w:rPr>
            </w:pPr>
            <w:r w:rsidRPr="002B6BB9">
              <w:rPr>
                <w:rFonts w:ascii="Arial" w:hAnsi="Arial" w:cs="Arial"/>
                <w:szCs w:val="24"/>
              </w:rPr>
              <w:t xml:space="preserve">Coursework completed </w:t>
            </w:r>
            <w:r>
              <w:rPr>
                <w:rFonts w:ascii="Arial" w:hAnsi="Arial" w:cs="Arial"/>
                <w:szCs w:val="24"/>
              </w:rPr>
              <w:t>within 1 year of end of Level 2.</w:t>
            </w:r>
          </w:p>
        </w:tc>
        <w:tc>
          <w:tcPr>
            <w:tcW w:w="3627"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shd w:val="clear" w:color="auto" w:fill="F4B083" w:themeFill="accent2" w:themeFillTint="99"/>
          </w:tcPr>
          <w:p w14:paraId="14D0B276" w14:textId="77777777" w:rsidR="0043196F" w:rsidRPr="002B6BB9" w:rsidRDefault="0043196F" w:rsidP="0043196F">
            <w:pPr>
              <w:rPr>
                <w:rFonts w:ascii="Arial" w:hAnsi="Arial" w:cs="Arial"/>
                <w:szCs w:val="24"/>
              </w:rPr>
            </w:pPr>
          </w:p>
          <w:p w14:paraId="255B2200" w14:textId="77777777" w:rsidR="0043196F" w:rsidRPr="002B6BB9" w:rsidRDefault="0043196F" w:rsidP="0043196F">
            <w:pPr>
              <w:rPr>
                <w:rFonts w:ascii="Arial" w:hAnsi="Arial" w:cs="Arial"/>
                <w:szCs w:val="24"/>
              </w:rPr>
            </w:pPr>
            <w:r w:rsidRPr="002B6BB9">
              <w:rPr>
                <w:rFonts w:ascii="Arial" w:hAnsi="Arial" w:cs="Arial"/>
                <w:szCs w:val="24"/>
              </w:rPr>
              <w:t>Coursework completed within 1 year of the end of level 3 module*</w:t>
            </w:r>
            <w:r>
              <w:rPr>
                <w:rFonts w:ascii="Arial" w:hAnsi="Arial" w:cs="Arial"/>
                <w:szCs w:val="24"/>
              </w:rPr>
              <w:t>.</w:t>
            </w:r>
          </w:p>
        </w:tc>
      </w:tr>
      <w:tr w:rsidR="0043196F" w:rsidRPr="00BF67DB" w14:paraId="765A87FD" w14:textId="77777777" w:rsidTr="0043196F">
        <w:trPr>
          <w:trHeight w:val="283"/>
        </w:trPr>
        <w:tc>
          <w:tcPr>
            <w:tcW w:w="2203"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shd w:val="clear" w:color="auto" w:fill="F2F2F2" w:themeFill="background1" w:themeFillShade="F2"/>
          </w:tcPr>
          <w:p w14:paraId="3847C3EB" w14:textId="77777777" w:rsidR="0043196F" w:rsidRPr="00105C06" w:rsidRDefault="0043196F" w:rsidP="0043196F">
            <w:pPr>
              <w:rPr>
                <w:rFonts w:ascii="Arial" w:hAnsi="Arial" w:cs="Arial"/>
                <w:b/>
                <w:i/>
                <w:sz w:val="24"/>
                <w:szCs w:val="24"/>
              </w:rPr>
            </w:pPr>
            <w:r w:rsidRPr="00105C06">
              <w:rPr>
                <w:rFonts w:ascii="Arial" w:hAnsi="Arial" w:cs="Arial"/>
                <w:b/>
                <w:i/>
                <w:sz w:val="24"/>
                <w:szCs w:val="24"/>
              </w:rPr>
              <w:t xml:space="preserve">Qualification </w:t>
            </w:r>
            <w:r>
              <w:rPr>
                <w:rFonts w:ascii="Arial" w:hAnsi="Arial" w:cs="Arial"/>
                <w:b/>
                <w:i/>
                <w:sz w:val="24"/>
                <w:szCs w:val="24"/>
              </w:rPr>
              <w:t>or pathway opportunities on</w:t>
            </w:r>
            <w:r w:rsidRPr="00105C06">
              <w:rPr>
                <w:rFonts w:ascii="Arial" w:hAnsi="Arial" w:cs="Arial"/>
                <w:b/>
                <w:i/>
                <w:sz w:val="24"/>
                <w:szCs w:val="24"/>
              </w:rPr>
              <w:t xml:space="preserve"> completion:</w:t>
            </w:r>
          </w:p>
        </w:tc>
        <w:tc>
          <w:tcPr>
            <w:tcW w:w="3388"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shd w:val="clear" w:color="auto" w:fill="FBE4D5" w:themeFill="accent2" w:themeFillTint="33"/>
          </w:tcPr>
          <w:p w14:paraId="46F88A6F" w14:textId="77777777" w:rsidR="0043196F" w:rsidRPr="002B6BB9" w:rsidRDefault="0043196F" w:rsidP="0043196F">
            <w:pPr>
              <w:rPr>
                <w:rFonts w:ascii="Arial" w:hAnsi="Arial" w:cs="Arial"/>
                <w:szCs w:val="24"/>
              </w:rPr>
            </w:pPr>
            <w:r w:rsidRPr="002B6BB9">
              <w:rPr>
                <w:rFonts w:ascii="Arial" w:hAnsi="Arial" w:cs="Arial"/>
                <w:szCs w:val="24"/>
              </w:rPr>
              <w:t>Level 1 certificate</w:t>
            </w:r>
          </w:p>
          <w:p w14:paraId="3523B24A" w14:textId="77777777" w:rsidR="0043196F" w:rsidRDefault="0043196F" w:rsidP="0043196F">
            <w:pPr>
              <w:rPr>
                <w:rFonts w:ascii="Arial" w:hAnsi="Arial" w:cs="Arial"/>
                <w:szCs w:val="24"/>
              </w:rPr>
            </w:pPr>
            <w:r>
              <w:rPr>
                <w:rFonts w:ascii="Arial" w:hAnsi="Arial" w:cs="Arial"/>
                <w:szCs w:val="24"/>
              </w:rPr>
              <w:t xml:space="preserve">After level 1 course participants can include NVR principles, skills and strategies to inform their practice. </w:t>
            </w:r>
          </w:p>
          <w:p w14:paraId="0666AA1E" w14:textId="1C2E5147" w:rsidR="0043196F" w:rsidRDefault="0043196F" w:rsidP="0043196F">
            <w:pPr>
              <w:rPr>
                <w:rFonts w:ascii="Arial" w:hAnsi="Arial" w:cs="Arial"/>
                <w:szCs w:val="24"/>
              </w:rPr>
            </w:pPr>
            <w:r>
              <w:rPr>
                <w:rFonts w:ascii="Arial" w:hAnsi="Arial" w:cs="Arial"/>
                <w:szCs w:val="24"/>
              </w:rPr>
              <w:lastRenderedPageBreak/>
              <w:t>You can assist an accredited NVR group facilitator in running NVR groups under NVR supervision.</w:t>
            </w:r>
          </w:p>
          <w:p w14:paraId="0F0FA10E" w14:textId="77777777" w:rsidR="0043196F" w:rsidRDefault="0043196F" w:rsidP="0043196F">
            <w:pPr>
              <w:rPr>
                <w:rFonts w:ascii="Arial" w:hAnsi="Arial" w:cs="Arial"/>
                <w:szCs w:val="24"/>
              </w:rPr>
            </w:pPr>
          </w:p>
          <w:p w14:paraId="5C648987" w14:textId="4CAFCB1B" w:rsidR="0043196F" w:rsidRDefault="0043196F" w:rsidP="0043196F">
            <w:pPr>
              <w:rPr>
                <w:rFonts w:ascii="Arial" w:hAnsi="Arial" w:cs="Arial"/>
                <w:szCs w:val="24"/>
              </w:rPr>
            </w:pPr>
            <w:r w:rsidRPr="002B6BB9">
              <w:rPr>
                <w:rFonts w:ascii="Arial" w:hAnsi="Arial" w:cs="Arial"/>
                <w:szCs w:val="24"/>
              </w:rPr>
              <w:t>Entry onto Level 2</w:t>
            </w:r>
          </w:p>
          <w:p w14:paraId="03E98F68" w14:textId="17FCF203" w:rsidR="0043196F" w:rsidRPr="002B6BB9" w:rsidRDefault="0043196F" w:rsidP="0043196F">
            <w:pPr>
              <w:rPr>
                <w:rFonts w:ascii="Arial" w:hAnsi="Arial" w:cs="Arial"/>
                <w:szCs w:val="24"/>
              </w:rPr>
            </w:pPr>
          </w:p>
        </w:tc>
        <w:tc>
          <w:tcPr>
            <w:tcW w:w="3931"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shd w:val="clear" w:color="auto" w:fill="F7CAAC" w:themeFill="accent2" w:themeFillTint="66"/>
          </w:tcPr>
          <w:p w14:paraId="322F3357" w14:textId="03355B81" w:rsidR="0043196F" w:rsidRDefault="0043196F" w:rsidP="0043196F">
            <w:pPr>
              <w:rPr>
                <w:rFonts w:ascii="Arial" w:hAnsi="Arial" w:cs="Arial"/>
                <w:szCs w:val="24"/>
              </w:rPr>
            </w:pPr>
            <w:r>
              <w:rPr>
                <w:rFonts w:ascii="Arial" w:hAnsi="Arial" w:cs="Arial"/>
                <w:szCs w:val="24"/>
              </w:rPr>
              <w:lastRenderedPageBreak/>
              <w:t>Level 2 certified practitioners</w:t>
            </w:r>
          </w:p>
          <w:p w14:paraId="31041372" w14:textId="13A8F0FE" w:rsidR="0043196F" w:rsidRDefault="0043196F" w:rsidP="0043196F">
            <w:pPr>
              <w:rPr>
                <w:rFonts w:ascii="Arial" w:hAnsi="Arial" w:cs="Arial"/>
                <w:szCs w:val="24"/>
              </w:rPr>
            </w:pPr>
            <w:r>
              <w:rPr>
                <w:rFonts w:ascii="Arial" w:hAnsi="Arial" w:cs="Arial"/>
                <w:szCs w:val="24"/>
              </w:rPr>
              <w:t>Your informed practice is more adaptable to different situations.</w:t>
            </w:r>
          </w:p>
          <w:p w14:paraId="5331ED28" w14:textId="6D023F3B" w:rsidR="0043196F" w:rsidRPr="002B6BB9" w:rsidRDefault="0043196F" w:rsidP="0043196F">
            <w:pPr>
              <w:rPr>
                <w:rFonts w:ascii="Arial" w:hAnsi="Arial" w:cs="Arial"/>
                <w:szCs w:val="24"/>
              </w:rPr>
            </w:pPr>
            <w:r>
              <w:rPr>
                <w:rFonts w:ascii="Arial" w:hAnsi="Arial" w:cs="Arial"/>
                <w:szCs w:val="24"/>
              </w:rPr>
              <w:lastRenderedPageBreak/>
              <w:t>You can co-facilitate NVR groups as a certificated group practitioner under supervision</w:t>
            </w:r>
          </w:p>
          <w:p w14:paraId="57D17109" w14:textId="77777777" w:rsidR="0043196F" w:rsidRDefault="0043196F" w:rsidP="0043196F">
            <w:pPr>
              <w:rPr>
                <w:rFonts w:ascii="Arial" w:hAnsi="Arial" w:cs="Arial"/>
                <w:szCs w:val="24"/>
              </w:rPr>
            </w:pPr>
          </w:p>
          <w:p w14:paraId="29FCC45F" w14:textId="77777777" w:rsidR="0043196F" w:rsidRDefault="0043196F" w:rsidP="0043196F">
            <w:pPr>
              <w:rPr>
                <w:rFonts w:ascii="Arial" w:hAnsi="Arial" w:cs="Arial"/>
                <w:szCs w:val="24"/>
              </w:rPr>
            </w:pPr>
          </w:p>
          <w:p w14:paraId="12AA1C3E" w14:textId="37F0BFD9" w:rsidR="0043196F" w:rsidRPr="002B6BB9" w:rsidRDefault="0043196F" w:rsidP="0043196F">
            <w:pPr>
              <w:rPr>
                <w:rFonts w:ascii="Arial" w:hAnsi="Arial" w:cs="Arial"/>
                <w:szCs w:val="24"/>
              </w:rPr>
            </w:pPr>
            <w:r w:rsidRPr="002B6BB9">
              <w:rPr>
                <w:rFonts w:ascii="Arial" w:hAnsi="Arial" w:cs="Arial"/>
                <w:szCs w:val="24"/>
              </w:rPr>
              <w:t>Entry onto Level 3</w:t>
            </w:r>
            <w:r>
              <w:rPr>
                <w:rFonts w:ascii="Arial" w:hAnsi="Arial" w:cs="Arial"/>
                <w:szCs w:val="24"/>
              </w:rPr>
              <w:t>.</w:t>
            </w:r>
          </w:p>
        </w:tc>
        <w:tc>
          <w:tcPr>
            <w:tcW w:w="3627"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shd w:val="clear" w:color="auto" w:fill="F4B083" w:themeFill="accent2" w:themeFillTint="99"/>
          </w:tcPr>
          <w:p w14:paraId="1E518676" w14:textId="77777777" w:rsidR="0043196F" w:rsidRDefault="0043196F" w:rsidP="0043196F">
            <w:pPr>
              <w:rPr>
                <w:rFonts w:ascii="Arial" w:hAnsi="Arial" w:cs="Arial"/>
                <w:szCs w:val="24"/>
              </w:rPr>
            </w:pPr>
            <w:r w:rsidRPr="002B6BB9">
              <w:rPr>
                <w:rFonts w:ascii="Arial" w:hAnsi="Arial" w:cs="Arial"/>
                <w:szCs w:val="24"/>
              </w:rPr>
              <w:lastRenderedPageBreak/>
              <w:t>Level 3 Accredited NVR practitioner on completion of all course work and clinical hours</w:t>
            </w:r>
            <w:r>
              <w:rPr>
                <w:rFonts w:ascii="Arial" w:hAnsi="Arial" w:cs="Arial"/>
                <w:szCs w:val="24"/>
              </w:rPr>
              <w:t>.</w:t>
            </w:r>
          </w:p>
          <w:p w14:paraId="70F02282" w14:textId="77777777" w:rsidR="0043196F" w:rsidRDefault="0043196F" w:rsidP="0043196F">
            <w:pPr>
              <w:rPr>
                <w:rFonts w:ascii="Arial" w:hAnsi="Arial" w:cs="Arial"/>
                <w:szCs w:val="24"/>
              </w:rPr>
            </w:pPr>
          </w:p>
          <w:p w14:paraId="187AF532" w14:textId="77777777" w:rsidR="0043196F" w:rsidRDefault="0043196F" w:rsidP="0043196F">
            <w:pPr>
              <w:rPr>
                <w:rFonts w:ascii="Arial" w:hAnsi="Arial" w:cs="Arial"/>
                <w:szCs w:val="24"/>
              </w:rPr>
            </w:pPr>
          </w:p>
          <w:p w14:paraId="3CA51E4F" w14:textId="7EC060AE" w:rsidR="0043196F" w:rsidRDefault="0043196F" w:rsidP="0043196F">
            <w:pPr>
              <w:rPr>
                <w:rFonts w:ascii="Arial" w:hAnsi="Arial" w:cs="Arial"/>
                <w:szCs w:val="24"/>
              </w:rPr>
            </w:pPr>
            <w:r>
              <w:rPr>
                <w:rFonts w:ascii="Arial" w:hAnsi="Arial" w:cs="Arial"/>
                <w:szCs w:val="24"/>
              </w:rPr>
              <w:lastRenderedPageBreak/>
              <w:t>You can be the lead NVR group facilitator under NVR supervision</w:t>
            </w:r>
          </w:p>
          <w:p w14:paraId="0388635F" w14:textId="77777777" w:rsidR="0043196F" w:rsidRDefault="0043196F" w:rsidP="0043196F">
            <w:pPr>
              <w:rPr>
                <w:rFonts w:ascii="Arial" w:hAnsi="Arial" w:cs="Arial"/>
                <w:szCs w:val="24"/>
              </w:rPr>
            </w:pPr>
          </w:p>
          <w:p w14:paraId="45608394" w14:textId="77777777" w:rsidR="0043196F" w:rsidRDefault="0043196F" w:rsidP="0043196F">
            <w:pPr>
              <w:rPr>
                <w:rFonts w:ascii="Arial" w:hAnsi="Arial" w:cs="Arial"/>
                <w:szCs w:val="24"/>
              </w:rPr>
            </w:pPr>
          </w:p>
          <w:p w14:paraId="457F7CFC" w14:textId="77777777" w:rsidR="0043196F" w:rsidRDefault="0043196F" w:rsidP="0043196F">
            <w:pPr>
              <w:rPr>
                <w:rFonts w:ascii="Arial" w:hAnsi="Arial" w:cs="Arial"/>
                <w:szCs w:val="24"/>
              </w:rPr>
            </w:pPr>
          </w:p>
          <w:p w14:paraId="5A1F1AF8" w14:textId="61063080" w:rsidR="0043196F" w:rsidRPr="002B6BB9" w:rsidRDefault="0043196F" w:rsidP="0043196F">
            <w:pPr>
              <w:rPr>
                <w:rFonts w:ascii="Arial" w:hAnsi="Arial" w:cs="Arial"/>
                <w:szCs w:val="24"/>
              </w:rPr>
            </w:pPr>
            <w:r>
              <w:rPr>
                <w:rFonts w:ascii="Arial" w:hAnsi="Arial" w:cs="Arial"/>
                <w:szCs w:val="24"/>
              </w:rPr>
              <w:t>Entry into supervision level</w:t>
            </w:r>
          </w:p>
        </w:tc>
      </w:tr>
      <w:tr w:rsidR="0043196F" w:rsidRPr="00BF67DB" w14:paraId="244B3725" w14:textId="77777777" w:rsidTr="0043196F">
        <w:trPr>
          <w:trHeight w:val="283"/>
        </w:trPr>
        <w:tc>
          <w:tcPr>
            <w:tcW w:w="2203"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shd w:val="clear" w:color="auto" w:fill="F2F2F2" w:themeFill="background1" w:themeFillShade="F2"/>
          </w:tcPr>
          <w:p w14:paraId="0A1FE455" w14:textId="77777777" w:rsidR="0043196F" w:rsidRDefault="0043196F" w:rsidP="0043196F">
            <w:pPr>
              <w:rPr>
                <w:rFonts w:ascii="Arial" w:hAnsi="Arial" w:cs="Arial"/>
                <w:b/>
                <w:i/>
                <w:sz w:val="24"/>
                <w:szCs w:val="24"/>
              </w:rPr>
            </w:pPr>
          </w:p>
          <w:p w14:paraId="04874841" w14:textId="77777777" w:rsidR="0043196F" w:rsidRDefault="0043196F" w:rsidP="0043196F">
            <w:pPr>
              <w:rPr>
                <w:rFonts w:ascii="Arial" w:hAnsi="Arial" w:cs="Arial"/>
                <w:b/>
                <w:i/>
                <w:sz w:val="24"/>
                <w:szCs w:val="24"/>
              </w:rPr>
            </w:pPr>
            <w:r w:rsidRPr="00105C06">
              <w:rPr>
                <w:rFonts w:ascii="Arial" w:hAnsi="Arial" w:cs="Arial"/>
                <w:b/>
                <w:i/>
                <w:sz w:val="24"/>
                <w:szCs w:val="24"/>
              </w:rPr>
              <w:t>Marking &amp; examining board:</w:t>
            </w:r>
          </w:p>
          <w:p w14:paraId="54EBA201" w14:textId="77777777" w:rsidR="0043196F" w:rsidRPr="00105C06" w:rsidRDefault="0043196F" w:rsidP="0043196F">
            <w:pPr>
              <w:rPr>
                <w:rFonts w:ascii="Arial" w:hAnsi="Arial" w:cs="Arial"/>
                <w:b/>
                <w:i/>
                <w:sz w:val="24"/>
                <w:szCs w:val="24"/>
              </w:rPr>
            </w:pPr>
          </w:p>
        </w:tc>
        <w:tc>
          <w:tcPr>
            <w:tcW w:w="3388"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shd w:val="clear" w:color="auto" w:fill="FBE4D5" w:themeFill="accent2" w:themeFillTint="33"/>
          </w:tcPr>
          <w:p w14:paraId="6EB2E9A3" w14:textId="77777777" w:rsidR="0043196F" w:rsidRPr="002B6BB9" w:rsidRDefault="0043196F" w:rsidP="0043196F">
            <w:pPr>
              <w:rPr>
                <w:rFonts w:ascii="Arial" w:hAnsi="Arial" w:cs="Arial"/>
                <w:szCs w:val="24"/>
              </w:rPr>
            </w:pPr>
          </w:p>
          <w:p w14:paraId="60B9F3EB" w14:textId="77777777" w:rsidR="0043196F" w:rsidRPr="002B6BB9" w:rsidRDefault="0043196F" w:rsidP="0043196F">
            <w:pPr>
              <w:rPr>
                <w:rFonts w:ascii="Arial" w:hAnsi="Arial" w:cs="Arial"/>
                <w:szCs w:val="24"/>
              </w:rPr>
            </w:pPr>
            <w:r w:rsidRPr="002B6BB9">
              <w:rPr>
                <w:rFonts w:ascii="Arial" w:hAnsi="Arial" w:cs="Arial"/>
                <w:szCs w:val="24"/>
              </w:rPr>
              <w:t>N</w:t>
            </w:r>
            <w:r>
              <w:rPr>
                <w:rFonts w:ascii="Arial" w:hAnsi="Arial" w:cs="Arial"/>
                <w:szCs w:val="24"/>
              </w:rPr>
              <w:t>/</w:t>
            </w:r>
            <w:r w:rsidRPr="002B6BB9">
              <w:rPr>
                <w:rFonts w:ascii="Arial" w:hAnsi="Arial" w:cs="Arial"/>
                <w:szCs w:val="24"/>
              </w:rPr>
              <w:t>A</w:t>
            </w:r>
          </w:p>
        </w:tc>
        <w:tc>
          <w:tcPr>
            <w:tcW w:w="3931"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shd w:val="clear" w:color="auto" w:fill="F7CAAC" w:themeFill="accent2" w:themeFillTint="66"/>
          </w:tcPr>
          <w:p w14:paraId="58CF792D" w14:textId="77777777" w:rsidR="0043196F" w:rsidRPr="002B6BB9" w:rsidRDefault="0043196F" w:rsidP="0043196F">
            <w:pPr>
              <w:rPr>
                <w:rFonts w:ascii="Arial" w:hAnsi="Arial" w:cs="Arial"/>
                <w:szCs w:val="24"/>
              </w:rPr>
            </w:pPr>
          </w:p>
          <w:p w14:paraId="2A68A863" w14:textId="77777777" w:rsidR="0043196F" w:rsidRPr="002B6BB9" w:rsidRDefault="0043196F" w:rsidP="0043196F">
            <w:pPr>
              <w:rPr>
                <w:rFonts w:ascii="Arial" w:hAnsi="Arial" w:cs="Arial"/>
                <w:szCs w:val="24"/>
              </w:rPr>
            </w:pPr>
            <w:r w:rsidRPr="002B6BB9">
              <w:rPr>
                <w:rFonts w:ascii="Arial" w:hAnsi="Arial" w:cs="Arial"/>
                <w:szCs w:val="24"/>
              </w:rPr>
              <w:t>Accredited NVR UK training organisation</w:t>
            </w:r>
            <w:r>
              <w:rPr>
                <w:rFonts w:ascii="Arial" w:hAnsi="Arial" w:cs="Arial"/>
                <w:szCs w:val="24"/>
              </w:rPr>
              <w:t>.</w:t>
            </w:r>
          </w:p>
        </w:tc>
        <w:tc>
          <w:tcPr>
            <w:tcW w:w="3627"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shd w:val="clear" w:color="auto" w:fill="F4B083" w:themeFill="accent2" w:themeFillTint="99"/>
          </w:tcPr>
          <w:p w14:paraId="0C10AD2B" w14:textId="77777777" w:rsidR="0043196F" w:rsidRPr="002B6BB9" w:rsidRDefault="0043196F" w:rsidP="0043196F">
            <w:pPr>
              <w:rPr>
                <w:rFonts w:ascii="Arial" w:hAnsi="Arial" w:cs="Arial"/>
                <w:szCs w:val="24"/>
              </w:rPr>
            </w:pPr>
          </w:p>
          <w:p w14:paraId="76CFFDDE" w14:textId="77777777" w:rsidR="0043196F" w:rsidRPr="002B6BB9" w:rsidRDefault="0043196F" w:rsidP="0043196F">
            <w:pPr>
              <w:rPr>
                <w:rFonts w:ascii="Arial" w:hAnsi="Arial" w:cs="Arial"/>
                <w:szCs w:val="24"/>
              </w:rPr>
            </w:pPr>
            <w:r w:rsidRPr="002B6BB9">
              <w:rPr>
                <w:rFonts w:ascii="Arial" w:hAnsi="Arial" w:cs="Arial"/>
                <w:szCs w:val="24"/>
              </w:rPr>
              <w:t>Accredited NVR UK training organisation</w:t>
            </w:r>
            <w:r>
              <w:rPr>
                <w:rFonts w:ascii="Arial" w:hAnsi="Arial" w:cs="Arial"/>
                <w:szCs w:val="24"/>
              </w:rPr>
              <w:t>.</w:t>
            </w:r>
          </w:p>
        </w:tc>
      </w:tr>
      <w:tr w:rsidR="0043196F" w:rsidRPr="00BF67DB" w14:paraId="3779A95A" w14:textId="77777777" w:rsidTr="00B20FC9">
        <w:trPr>
          <w:trHeight w:val="283"/>
        </w:trPr>
        <w:tc>
          <w:tcPr>
            <w:tcW w:w="13149" w:type="dxa"/>
            <w:gridSpan w:val="4"/>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shd w:val="clear" w:color="auto" w:fill="F2F2F2" w:themeFill="background1" w:themeFillShade="F2"/>
          </w:tcPr>
          <w:p w14:paraId="748F45E7" w14:textId="77777777" w:rsidR="0043196F" w:rsidRPr="002B6BB9" w:rsidRDefault="0043196F" w:rsidP="0043196F">
            <w:pPr>
              <w:jc w:val="center"/>
              <w:rPr>
                <w:rFonts w:ascii="Arial" w:hAnsi="Arial" w:cs="Arial"/>
                <w:szCs w:val="24"/>
              </w:rPr>
            </w:pPr>
            <w:r>
              <w:rPr>
                <w:rFonts w:ascii="Arial" w:hAnsi="Arial" w:cs="Arial"/>
                <w:szCs w:val="24"/>
              </w:rPr>
              <w:t>Please contact individual training providers for their prospectus, contents and sequence may vary.</w:t>
            </w:r>
          </w:p>
        </w:tc>
      </w:tr>
      <w:tr w:rsidR="0043196F" w:rsidRPr="00BF67DB" w14:paraId="5088D285" w14:textId="77777777" w:rsidTr="00157CE9">
        <w:trPr>
          <w:trHeight w:val="283"/>
        </w:trPr>
        <w:tc>
          <w:tcPr>
            <w:tcW w:w="2203" w:type="dxa"/>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shd w:val="clear" w:color="auto" w:fill="F2F2F2" w:themeFill="background1" w:themeFillShade="F2"/>
          </w:tcPr>
          <w:p w14:paraId="5162B40A" w14:textId="77777777" w:rsidR="0043196F" w:rsidRDefault="0043196F" w:rsidP="0043196F">
            <w:pPr>
              <w:rPr>
                <w:rFonts w:ascii="Arial" w:hAnsi="Arial" w:cs="Arial"/>
                <w:b/>
                <w:i/>
                <w:sz w:val="24"/>
                <w:szCs w:val="24"/>
              </w:rPr>
            </w:pPr>
          </w:p>
          <w:p w14:paraId="52A1D560" w14:textId="77777777" w:rsidR="0043196F" w:rsidRPr="00105C06" w:rsidRDefault="0043196F" w:rsidP="0043196F">
            <w:pPr>
              <w:rPr>
                <w:rFonts w:ascii="Arial" w:hAnsi="Arial" w:cs="Arial"/>
                <w:b/>
                <w:i/>
                <w:sz w:val="24"/>
                <w:szCs w:val="24"/>
              </w:rPr>
            </w:pPr>
            <w:r w:rsidRPr="00105C06">
              <w:rPr>
                <w:rFonts w:ascii="Arial" w:hAnsi="Arial" w:cs="Arial"/>
                <w:b/>
                <w:i/>
                <w:sz w:val="24"/>
                <w:szCs w:val="24"/>
              </w:rPr>
              <w:t>Maintenance of NVR accreditation:</w:t>
            </w:r>
          </w:p>
          <w:p w14:paraId="25839360" w14:textId="77777777" w:rsidR="0043196F" w:rsidRPr="00BF67DB" w:rsidRDefault="0043196F" w:rsidP="0043196F">
            <w:pPr>
              <w:rPr>
                <w:rFonts w:ascii="Arial" w:hAnsi="Arial" w:cs="Arial"/>
                <w:sz w:val="24"/>
                <w:szCs w:val="24"/>
              </w:rPr>
            </w:pPr>
          </w:p>
        </w:tc>
        <w:tc>
          <w:tcPr>
            <w:tcW w:w="10946" w:type="dxa"/>
            <w:gridSpan w:val="3"/>
            <w:tc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tcBorders>
            <w:shd w:val="clear" w:color="auto" w:fill="D9D9D9" w:themeFill="background1" w:themeFillShade="D9"/>
          </w:tcPr>
          <w:p w14:paraId="30B589CE" w14:textId="77777777" w:rsidR="0043196F" w:rsidRPr="002B6BB9" w:rsidRDefault="0043196F" w:rsidP="0043196F">
            <w:pPr>
              <w:rPr>
                <w:rFonts w:ascii="Arial" w:hAnsi="Arial" w:cs="Arial"/>
                <w:b/>
                <w:szCs w:val="24"/>
              </w:rPr>
            </w:pPr>
            <w:r w:rsidRPr="002B6BB9">
              <w:rPr>
                <w:rFonts w:ascii="Arial" w:hAnsi="Arial" w:cs="Arial"/>
                <w:b/>
                <w:szCs w:val="24"/>
              </w:rPr>
              <w:t>Requirements</w:t>
            </w:r>
            <w:r>
              <w:rPr>
                <w:rFonts w:ascii="Arial" w:hAnsi="Arial" w:cs="Arial"/>
                <w:b/>
                <w:szCs w:val="24"/>
              </w:rPr>
              <w:t>:</w:t>
            </w:r>
          </w:p>
          <w:p w14:paraId="3F745F08" w14:textId="77777777" w:rsidR="0043196F" w:rsidRPr="002B6BB9" w:rsidRDefault="0043196F" w:rsidP="0043196F">
            <w:pPr>
              <w:rPr>
                <w:rFonts w:ascii="Arial" w:hAnsi="Arial" w:cs="Arial"/>
                <w:szCs w:val="24"/>
              </w:rPr>
            </w:pPr>
            <w:r w:rsidRPr="002B6BB9">
              <w:rPr>
                <w:rFonts w:ascii="Arial" w:hAnsi="Arial" w:cs="Arial"/>
                <w:szCs w:val="24"/>
              </w:rPr>
              <w:t xml:space="preserve"> </w:t>
            </w:r>
          </w:p>
          <w:p w14:paraId="6E6E7C69" w14:textId="45734B06" w:rsidR="0043196F" w:rsidRPr="00E42919" w:rsidRDefault="00E42919" w:rsidP="00E42919">
            <w:pPr>
              <w:pStyle w:val="ListParagraph"/>
              <w:numPr>
                <w:ilvl w:val="0"/>
                <w:numId w:val="16"/>
              </w:numPr>
              <w:rPr>
                <w:rFonts w:ascii="Arial" w:hAnsi="Arial" w:cs="Arial"/>
                <w:szCs w:val="24"/>
              </w:rPr>
            </w:pPr>
            <w:r>
              <w:rPr>
                <w:rFonts w:ascii="Arial" w:hAnsi="Arial" w:cs="Arial"/>
                <w:szCs w:val="24"/>
              </w:rPr>
              <w:t>Annual</w:t>
            </w:r>
            <w:r w:rsidR="0043196F" w:rsidRPr="00E42919">
              <w:rPr>
                <w:rFonts w:ascii="Arial" w:hAnsi="Arial" w:cs="Arial"/>
                <w:szCs w:val="24"/>
              </w:rPr>
              <w:t xml:space="preserve"> record of C</w:t>
            </w:r>
            <w:r w:rsidRPr="00E42919">
              <w:rPr>
                <w:rFonts w:ascii="Arial" w:hAnsi="Arial" w:cs="Arial"/>
                <w:szCs w:val="24"/>
              </w:rPr>
              <w:t>ontinuing Professional Development</w:t>
            </w:r>
            <w:r>
              <w:rPr>
                <w:rFonts w:ascii="Arial" w:hAnsi="Arial" w:cs="Arial"/>
                <w:szCs w:val="24"/>
              </w:rPr>
              <w:t>*</w:t>
            </w:r>
            <w:r w:rsidRPr="00E42919">
              <w:rPr>
                <w:rFonts w:ascii="Arial" w:hAnsi="Arial" w:cs="Arial"/>
                <w:szCs w:val="24"/>
              </w:rPr>
              <w:t xml:space="preserve"> (CPD)</w:t>
            </w:r>
            <w:r w:rsidR="0043196F" w:rsidRPr="00E42919">
              <w:rPr>
                <w:rFonts w:ascii="Arial" w:hAnsi="Arial" w:cs="Arial"/>
                <w:szCs w:val="24"/>
              </w:rPr>
              <w:t xml:space="preserve"> </w:t>
            </w:r>
            <w:r w:rsidR="00E940F0">
              <w:rPr>
                <w:rFonts w:ascii="Arial" w:hAnsi="Arial" w:cs="Arial"/>
                <w:szCs w:val="24"/>
              </w:rPr>
              <w:t>to be completed</w:t>
            </w:r>
            <w:r>
              <w:rPr>
                <w:rFonts w:ascii="Arial" w:hAnsi="Arial" w:cs="Arial"/>
                <w:szCs w:val="24"/>
              </w:rPr>
              <w:t>;</w:t>
            </w:r>
            <w:r w:rsidR="0043196F" w:rsidRPr="00E42919">
              <w:rPr>
                <w:rFonts w:ascii="Arial" w:hAnsi="Arial" w:cs="Arial"/>
                <w:szCs w:val="24"/>
              </w:rPr>
              <w:t xml:space="preserve"> kept by the practitioner and submitted</w:t>
            </w:r>
            <w:r w:rsidR="00E940F0">
              <w:rPr>
                <w:rFonts w:ascii="Arial" w:hAnsi="Arial" w:cs="Arial"/>
                <w:szCs w:val="24"/>
              </w:rPr>
              <w:t xml:space="preserve"> </w:t>
            </w:r>
            <w:r>
              <w:rPr>
                <w:rFonts w:ascii="Arial" w:hAnsi="Arial" w:cs="Arial"/>
                <w:szCs w:val="24"/>
              </w:rPr>
              <w:t xml:space="preserve">every </w:t>
            </w:r>
            <w:r w:rsidR="0043196F" w:rsidRPr="00E42919">
              <w:rPr>
                <w:rFonts w:ascii="Arial" w:hAnsi="Arial" w:cs="Arial"/>
                <w:szCs w:val="24"/>
              </w:rPr>
              <w:t>5 yea</w:t>
            </w:r>
            <w:r>
              <w:rPr>
                <w:rFonts w:ascii="Arial" w:hAnsi="Arial" w:cs="Arial"/>
                <w:szCs w:val="24"/>
              </w:rPr>
              <w:t xml:space="preserve">rs (to the original training organisation) from the date of accreditation. </w:t>
            </w:r>
            <w:r w:rsidR="00E940F0">
              <w:rPr>
                <w:rFonts w:ascii="Arial" w:hAnsi="Arial" w:cs="Arial"/>
                <w:szCs w:val="24"/>
              </w:rPr>
              <w:t xml:space="preserve"> </w:t>
            </w:r>
            <w:r w:rsidR="00DE6FBC">
              <w:rPr>
                <w:rFonts w:ascii="Arial" w:hAnsi="Arial" w:cs="Arial"/>
                <w:szCs w:val="24"/>
              </w:rPr>
              <w:t>This must include:</w:t>
            </w:r>
          </w:p>
          <w:p w14:paraId="0DDBB6E6" w14:textId="46797F42" w:rsidR="00654AC9" w:rsidRDefault="00E42919" w:rsidP="00E940F0">
            <w:pPr>
              <w:pStyle w:val="ListParagraph"/>
              <w:numPr>
                <w:ilvl w:val="0"/>
                <w:numId w:val="16"/>
              </w:numPr>
              <w:rPr>
                <w:rFonts w:ascii="Arial" w:hAnsi="Arial" w:cs="Arial"/>
                <w:szCs w:val="24"/>
              </w:rPr>
            </w:pPr>
            <w:r>
              <w:rPr>
                <w:rFonts w:ascii="Arial" w:hAnsi="Arial" w:cs="Arial"/>
                <w:szCs w:val="24"/>
              </w:rPr>
              <w:t xml:space="preserve">   </w:t>
            </w:r>
            <w:r w:rsidR="00DE6FBC">
              <w:rPr>
                <w:rFonts w:ascii="Arial" w:hAnsi="Arial" w:cs="Arial"/>
                <w:szCs w:val="24"/>
              </w:rPr>
              <w:t>F</w:t>
            </w:r>
            <w:r w:rsidR="00E940F0">
              <w:rPr>
                <w:rFonts w:ascii="Arial" w:hAnsi="Arial" w:cs="Arial"/>
                <w:szCs w:val="24"/>
              </w:rPr>
              <w:t>ive</w:t>
            </w:r>
            <w:r w:rsidR="00DE6FBC">
              <w:rPr>
                <w:rFonts w:ascii="Arial" w:hAnsi="Arial" w:cs="Arial"/>
                <w:szCs w:val="24"/>
              </w:rPr>
              <w:t xml:space="preserve"> </w:t>
            </w:r>
            <w:r w:rsidR="00654AC9">
              <w:rPr>
                <w:rFonts w:ascii="Arial" w:hAnsi="Arial" w:cs="Arial"/>
                <w:szCs w:val="24"/>
              </w:rPr>
              <w:t xml:space="preserve">reflective </w:t>
            </w:r>
            <w:r w:rsidR="0043196F" w:rsidRPr="00E42919">
              <w:rPr>
                <w:rFonts w:ascii="Arial" w:hAnsi="Arial" w:cs="Arial"/>
                <w:szCs w:val="24"/>
              </w:rPr>
              <w:t>log</w:t>
            </w:r>
            <w:r w:rsidR="00E940F0">
              <w:rPr>
                <w:rFonts w:ascii="Arial" w:hAnsi="Arial" w:cs="Arial"/>
                <w:szCs w:val="24"/>
              </w:rPr>
              <w:t>s</w:t>
            </w:r>
            <w:r w:rsidR="0043196F" w:rsidRPr="00E42919">
              <w:rPr>
                <w:rFonts w:ascii="Arial" w:hAnsi="Arial" w:cs="Arial"/>
                <w:szCs w:val="24"/>
              </w:rPr>
              <w:t xml:space="preserve"> </w:t>
            </w:r>
            <w:r w:rsidR="00654AC9">
              <w:rPr>
                <w:rFonts w:ascii="Arial" w:hAnsi="Arial" w:cs="Arial"/>
                <w:szCs w:val="24"/>
              </w:rPr>
              <w:t xml:space="preserve">of clinical </w:t>
            </w:r>
            <w:r w:rsidR="00DE6FBC">
              <w:rPr>
                <w:rFonts w:ascii="Arial" w:hAnsi="Arial" w:cs="Arial"/>
                <w:szCs w:val="24"/>
              </w:rPr>
              <w:t xml:space="preserve">practice </w:t>
            </w:r>
            <w:r w:rsidR="00E940F0">
              <w:rPr>
                <w:rFonts w:ascii="Arial" w:hAnsi="Arial" w:cs="Arial"/>
                <w:szCs w:val="24"/>
              </w:rPr>
              <w:t>(one for each of the years)</w:t>
            </w:r>
            <w:r w:rsidR="00DE6FBC">
              <w:rPr>
                <w:rFonts w:ascii="Arial" w:hAnsi="Arial" w:cs="Arial"/>
                <w:szCs w:val="24"/>
              </w:rPr>
              <w:t>.</w:t>
            </w:r>
          </w:p>
          <w:p w14:paraId="4746D9B2" w14:textId="753D170B" w:rsidR="00654AC9" w:rsidRDefault="00DE6FBC" w:rsidP="00E940F0">
            <w:pPr>
              <w:pStyle w:val="ListParagraph"/>
              <w:numPr>
                <w:ilvl w:val="0"/>
                <w:numId w:val="16"/>
              </w:numPr>
              <w:rPr>
                <w:rFonts w:ascii="Arial" w:hAnsi="Arial" w:cs="Arial"/>
                <w:szCs w:val="24"/>
              </w:rPr>
            </w:pPr>
            <w:r>
              <w:rPr>
                <w:rFonts w:ascii="Arial" w:hAnsi="Arial" w:cs="Arial"/>
                <w:szCs w:val="24"/>
              </w:rPr>
              <w:t xml:space="preserve">   E</w:t>
            </w:r>
            <w:r w:rsidR="00E940F0">
              <w:rPr>
                <w:rFonts w:ascii="Arial" w:hAnsi="Arial" w:cs="Arial"/>
                <w:szCs w:val="24"/>
              </w:rPr>
              <w:t xml:space="preserve">vidence of </w:t>
            </w:r>
            <w:r w:rsidR="0043196F" w:rsidRPr="00E42919">
              <w:rPr>
                <w:rFonts w:ascii="Arial" w:hAnsi="Arial" w:cs="Arial"/>
                <w:szCs w:val="24"/>
              </w:rPr>
              <w:t>practi</w:t>
            </w:r>
            <w:r w:rsidR="00E940F0">
              <w:rPr>
                <w:rFonts w:ascii="Arial" w:hAnsi="Arial" w:cs="Arial"/>
                <w:szCs w:val="24"/>
              </w:rPr>
              <w:t>c</w:t>
            </w:r>
            <w:r w:rsidR="0043196F" w:rsidRPr="00E42919">
              <w:rPr>
                <w:rFonts w:ascii="Arial" w:hAnsi="Arial" w:cs="Arial"/>
                <w:szCs w:val="24"/>
              </w:rPr>
              <w:t>e hours</w:t>
            </w:r>
            <w:r>
              <w:rPr>
                <w:rFonts w:ascii="Arial" w:hAnsi="Arial" w:cs="Arial"/>
                <w:szCs w:val="24"/>
              </w:rPr>
              <w:t>.</w:t>
            </w:r>
          </w:p>
          <w:p w14:paraId="5F3AB5AD" w14:textId="48C6B3F4" w:rsidR="00E940F0" w:rsidRPr="00AB7F05" w:rsidRDefault="00DE6FBC" w:rsidP="00E940F0">
            <w:pPr>
              <w:pStyle w:val="ListParagraph"/>
              <w:numPr>
                <w:ilvl w:val="0"/>
                <w:numId w:val="16"/>
              </w:numPr>
              <w:rPr>
                <w:rFonts w:ascii="Arial" w:hAnsi="Arial" w:cs="Arial"/>
                <w:szCs w:val="24"/>
              </w:rPr>
            </w:pPr>
            <w:r>
              <w:rPr>
                <w:rFonts w:ascii="Arial" w:hAnsi="Arial" w:cs="Arial"/>
                <w:szCs w:val="24"/>
              </w:rPr>
              <w:t xml:space="preserve">  </w:t>
            </w:r>
            <w:r w:rsidR="00E940F0">
              <w:rPr>
                <w:rFonts w:ascii="Arial" w:hAnsi="Arial" w:cs="Arial"/>
                <w:szCs w:val="24"/>
              </w:rPr>
              <w:t xml:space="preserve"> </w:t>
            </w:r>
            <w:r>
              <w:rPr>
                <w:rFonts w:ascii="Arial" w:hAnsi="Arial" w:cs="Arial"/>
                <w:szCs w:val="24"/>
              </w:rPr>
              <w:t>P</w:t>
            </w:r>
            <w:r w:rsidR="00E940F0">
              <w:rPr>
                <w:rFonts w:ascii="Arial" w:hAnsi="Arial" w:cs="Arial"/>
                <w:szCs w:val="24"/>
              </w:rPr>
              <w:t xml:space="preserve">rovide a record of </w:t>
            </w:r>
            <w:r w:rsidR="0043196F" w:rsidRPr="00E42919">
              <w:rPr>
                <w:rFonts w:ascii="Arial" w:hAnsi="Arial" w:cs="Arial"/>
                <w:szCs w:val="24"/>
              </w:rPr>
              <w:t>supervision</w:t>
            </w:r>
            <w:r w:rsidR="00E940F0">
              <w:rPr>
                <w:rFonts w:ascii="Arial" w:hAnsi="Arial" w:cs="Arial"/>
                <w:szCs w:val="24"/>
              </w:rPr>
              <w:t>:</w:t>
            </w:r>
          </w:p>
          <w:p w14:paraId="7A276E03" w14:textId="4E8B100C" w:rsidR="0043196F" w:rsidRPr="00AB7F05" w:rsidRDefault="0043196F" w:rsidP="00AB7F05">
            <w:pPr>
              <w:pStyle w:val="ListParagraph"/>
              <w:numPr>
                <w:ilvl w:val="1"/>
                <w:numId w:val="16"/>
              </w:numPr>
              <w:rPr>
                <w:rFonts w:ascii="Arial" w:hAnsi="Arial" w:cs="Arial"/>
                <w:color w:val="000000" w:themeColor="text1"/>
                <w:szCs w:val="24"/>
              </w:rPr>
            </w:pPr>
            <w:r w:rsidRPr="00E42919">
              <w:rPr>
                <w:rFonts w:ascii="Arial" w:hAnsi="Arial" w:cs="Arial"/>
                <w:szCs w:val="24"/>
              </w:rPr>
              <w:t>40 hours of supervised individual NVR practi</w:t>
            </w:r>
            <w:r w:rsidR="00AB7F05">
              <w:rPr>
                <w:rFonts w:ascii="Arial" w:hAnsi="Arial" w:cs="Arial"/>
                <w:szCs w:val="24"/>
              </w:rPr>
              <w:t>c</w:t>
            </w:r>
            <w:r w:rsidRPr="00E42919">
              <w:rPr>
                <w:rFonts w:ascii="Arial" w:hAnsi="Arial" w:cs="Arial"/>
                <w:szCs w:val="24"/>
              </w:rPr>
              <w:t xml:space="preserve">e with </w:t>
            </w:r>
            <w:r w:rsidR="00AB7F05">
              <w:rPr>
                <w:rFonts w:ascii="Arial" w:hAnsi="Arial" w:cs="Arial"/>
                <w:szCs w:val="24"/>
              </w:rPr>
              <w:t xml:space="preserve">a minimum </w:t>
            </w:r>
            <w:r w:rsidRPr="00E42919">
              <w:rPr>
                <w:rFonts w:ascii="Arial" w:hAnsi="Arial" w:cs="Arial"/>
                <w:szCs w:val="24"/>
              </w:rPr>
              <w:t>4 supervision sessions</w:t>
            </w:r>
            <w:r w:rsidR="00DE6FBC">
              <w:rPr>
                <w:rFonts w:ascii="Arial" w:hAnsi="Arial" w:cs="Arial"/>
                <w:szCs w:val="24"/>
              </w:rPr>
              <w:t xml:space="preserve"> per year</w:t>
            </w:r>
            <w:r w:rsidR="00AB7F05">
              <w:rPr>
                <w:rFonts w:ascii="Arial" w:hAnsi="Arial" w:cs="Arial"/>
                <w:szCs w:val="24"/>
              </w:rPr>
              <w:t>,</w:t>
            </w:r>
            <w:r w:rsidR="00AB7F05" w:rsidRPr="00AB7F05">
              <w:rPr>
                <w:rFonts w:ascii="Arial" w:hAnsi="Arial" w:cs="Arial"/>
                <w:color w:val="000000" w:themeColor="text1"/>
                <w:szCs w:val="24"/>
              </w:rPr>
              <w:t xml:space="preserve"> with an Accredited NVR </w:t>
            </w:r>
            <w:r w:rsidR="00AB7F05">
              <w:rPr>
                <w:rFonts w:ascii="Arial" w:hAnsi="Arial" w:cs="Arial"/>
                <w:color w:val="000000" w:themeColor="text1"/>
                <w:szCs w:val="24"/>
              </w:rPr>
              <w:t xml:space="preserve">UK </w:t>
            </w:r>
            <w:r w:rsidR="00AB7F05" w:rsidRPr="00AB7F05">
              <w:rPr>
                <w:rFonts w:ascii="Arial" w:hAnsi="Arial" w:cs="Arial"/>
                <w:color w:val="000000" w:themeColor="text1"/>
                <w:szCs w:val="24"/>
              </w:rPr>
              <w:t>supervisor</w:t>
            </w:r>
            <w:r w:rsidR="00AB7F05">
              <w:rPr>
                <w:rFonts w:ascii="Arial" w:hAnsi="Arial" w:cs="Arial"/>
                <w:color w:val="000000" w:themeColor="text1"/>
                <w:szCs w:val="24"/>
              </w:rPr>
              <w:t>.</w:t>
            </w:r>
            <w:r w:rsidR="00AB7F05" w:rsidRPr="00AB7F05">
              <w:rPr>
                <w:rFonts w:ascii="Arial" w:hAnsi="Arial" w:cs="Arial"/>
                <w:szCs w:val="24"/>
              </w:rPr>
              <w:t xml:space="preserve"> </w:t>
            </w:r>
            <w:r w:rsidRPr="00AB7F05">
              <w:rPr>
                <w:rFonts w:ascii="Arial" w:hAnsi="Arial" w:cs="Arial"/>
                <w:szCs w:val="24"/>
              </w:rPr>
              <w:t>One supervision of 1.5 hrs can be a peer supervision group.</w:t>
            </w:r>
          </w:p>
          <w:p w14:paraId="0F184EB0" w14:textId="77777777" w:rsidR="00AB7F05" w:rsidRDefault="00AB7F05" w:rsidP="00AB7F05">
            <w:pPr>
              <w:pStyle w:val="ListParagraph"/>
              <w:ind w:left="1440"/>
              <w:rPr>
                <w:rFonts w:ascii="Arial" w:hAnsi="Arial" w:cs="Arial"/>
                <w:szCs w:val="24"/>
              </w:rPr>
            </w:pPr>
          </w:p>
          <w:p w14:paraId="04448546" w14:textId="524EDDC0" w:rsidR="00AB7F05" w:rsidRDefault="00AB7F05" w:rsidP="00AB7F05">
            <w:pPr>
              <w:pStyle w:val="ListParagraph"/>
              <w:ind w:left="1440"/>
              <w:rPr>
                <w:rFonts w:ascii="Arial" w:hAnsi="Arial" w:cs="Arial"/>
                <w:b/>
                <w:bCs/>
                <w:szCs w:val="24"/>
              </w:rPr>
            </w:pPr>
            <w:r w:rsidRPr="00AB7F05">
              <w:rPr>
                <w:rFonts w:ascii="Arial" w:hAnsi="Arial" w:cs="Arial"/>
                <w:b/>
                <w:bCs/>
                <w:szCs w:val="24"/>
              </w:rPr>
              <w:t>And/</w:t>
            </w:r>
            <w:r>
              <w:rPr>
                <w:rFonts w:ascii="Arial" w:hAnsi="Arial" w:cs="Arial"/>
                <w:b/>
                <w:bCs/>
                <w:szCs w:val="24"/>
              </w:rPr>
              <w:t xml:space="preserve"> </w:t>
            </w:r>
            <w:r w:rsidRPr="00AB7F05">
              <w:rPr>
                <w:rFonts w:ascii="Arial" w:hAnsi="Arial" w:cs="Arial"/>
                <w:b/>
                <w:bCs/>
                <w:szCs w:val="24"/>
              </w:rPr>
              <w:t>Or</w:t>
            </w:r>
          </w:p>
          <w:p w14:paraId="369DE61E" w14:textId="77777777" w:rsidR="00654AC9" w:rsidRPr="00AB7F05" w:rsidRDefault="00654AC9" w:rsidP="00AB7F05">
            <w:pPr>
              <w:pStyle w:val="ListParagraph"/>
              <w:ind w:left="1440"/>
              <w:rPr>
                <w:rFonts w:ascii="Arial" w:hAnsi="Arial" w:cs="Arial"/>
                <w:b/>
                <w:bCs/>
                <w:szCs w:val="24"/>
              </w:rPr>
            </w:pPr>
          </w:p>
          <w:p w14:paraId="4A5B1048" w14:textId="5D41B2CA" w:rsidR="00AB7F05" w:rsidRPr="00AB7F05" w:rsidRDefault="00AB7F05" w:rsidP="00AB7F05">
            <w:pPr>
              <w:pStyle w:val="ListParagraph"/>
              <w:numPr>
                <w:ilvl w:val="1"/>
                <w:numId w:val="16"/>
              </w:numPr>
              <w:rPr>
                <w:rFonts w:ascii="Arial" w:hAnsi="Arial" w:cs="Arial"/>
                <w:szCs w:val="24"/>
              </w:rPr>
            </w:pPr>
            <w:r w:rsidRPr="00AB7F05">
              <w:rPr>
                <w:rFonts w:ascii="Arial" w:hAnsi="Arial" w:cs="Arial"/>
                <w:szCs w:val="24"/>
              </w:rPr>
              <w:t xml:space="preserve">A minimum of one supervised </w:t>
            </w:r>
            <w:proofErr w:type="gramStart"/>
            <w:r w:rsidRPr="00AB7F05">
              <w:rPr>
                <w:rFonts w:ascii="Arial" w:hAnsi="Arial" w:cs="Arial"/>
                <w:szCs w:val="24"/>
              </w:rPr>
              <w:t>8-12</w:t>
            </w:r>
            <w:r>
              <w:rPr>
                <w:rFonts w:ascii="Arial" w:hAnsi="Arial" w:cs="Arial"/>
                <w:szCs w:val="24"/>
              </w:rPr>
              <w:t xml:space="preserve"> week</w:t>
            </w:r>
            <w:proofErr w:type="gramEnd"/>
            <w:r w:rsidRPr="00AB7F05">
              <w:rPr>
                <w:rFonts w:ascii="Arial" w:hAnsi="Arial" w:cs="Arial"/>
                <w:szCs w:val="24"/>
              </w:rPr>
              <w:t xml:space="preserve"> NVR group per year</w:t>
            </w:r>
            <w:r>
              <w:rPr>
                <w:rFonts w:ascii="Arial" w:hAnsi="Arial" w:cs="Arial"/>
                <w:szCs w:val="24"/>
              </w:rPr>
              <w:t>, for the five years.</w:t>
            </w:r>
          </w:p>
          <w:p w14:paraId="3F74ACC4" w14:textId="01929EA1" w:rsidR="00AB7F05" w:rsidRPr="00654AC9" w:rsidRDefault="00AB7F05" w:rsidP="00AB7F05">
            <w:pPr>
              <w:pStyle w:val="ListParagraph"/>
              <w:numPr>
                <w:ilvl w:val="1"/>
                <w:numId w:val="16"/>
              </w:numPr>
              <w:rPr>
                <w:rFonts w:ascii="Arial" w:hAnsi="Arial" w:cs="Arial"/>
                <w:color w:val="000000" w:themeColor="text1"/>
                <w:szCs w:val="24"/>
              </w:rPr>
            </w:pPr>
            <w:r w:rsidRPr="00AB7F05">
              <w:rPr>
                <w:rFonts w:ascii="Arial" w:hAnsi="Arial" w:cs="Arial"/>
                <w:color w:val="000000" w:themeColor="text1"/>
                <w:szCs w:val="24"/>
              </w:rPr>
              <w:t>Supervision consisting of at least 4 x 1.5hrs sessions</w:t>
            </w:r>
            <w:r>
              <w:rPr>
                <w:rFonts w:ascii="Arial" w:hAnsi="Arial" w:cs="Arial"/>
                <w:color w:val="000000" w:themeColor="text1"/>
                <w:szCs w:val="24"/>
              </w:rPr>
              <w:t>, per year</w:t>
            </w:r>
            <w:r w:rsidRPr="00AB7F05">
              <w:rPr>
                <w:rFonts w:ascii="Arial" w:hAnsi="Arial" w:cs="Arial"/>
                <w:color w:val="000000" w:themeColor="text1"/>
                <w:szCs w:val="24"/>
              </w:rPr>
              <w:t xml:space="preserve"> with an Accredited NVR </w:t>
            </w:r>
            <w:r>
              <w:rPr>
                <w:rFonts w:ascii="Arial" w:hAnsi="Arial" w:cs="Arial"/>
                <w:color w:val="000000" w:themeColor="text1"/>
                <w:szCs w:val="24"/>
              </w:rPr>
              <w:t xml:space="preserve">UK </w:t>
            </w:r>
            <w:r w:rsidRPr="00AB7F05">
              <w:rPr>
                <w:rFonts w:ascii="Arial" w:hAnsi="Arial" w:cs="Arial"/>
                <w:color w:val="000000" w:themeColor="text1"/>
                <w:szCs w:val="24"/>
              </w:rPr>
              <w:t>supervisor</w:t>
            </w:r>
            <w:r>
              <w:rPr>
                <w:rFonts w:ascii="Arial" w:hAnsi="Arial" w:cs="Arial"/>
                <w:color w:val="000000" w:themeColor="text1"/>
                <w:szCs w:val="24"/>
              </w:rPr>
              <w:t>.</w:t>
            </w:r>
          </w:p>
          <w:p w14:paraId="0F8E8763" w14:textId="65D32C90" w:rsidR="00E940F0" w:rsidRPr="00654AC9" w:rsidRDefault="00E940F0" w:rsidP="00654AC9">
            <w:pPr>
              <w:rPr>
                <w:rFonts w:ascii="Arial" w:hAnsi="Arial" w:cs="Arial"/>
                <w:szCs w:val="24"/>
              </w:rPr>
            </w:pPr>
          </w:p>
          <w:p w14:paraId="12472091" w14:textId="21B6C0F8" w:rsidR="0043196F" w:rsidRPr="00654AC9" w:rsidRDefault="0043196F" w:rsidP="00654AC9">
            <w:pPr>
              <w:rPr>
                <w:rFonts w:ascii="Arial" w:hAnsi="Arial" w:cs="Arial"/>
                <w:szCs w:val="24"/>
              </w:rPr>
            </w:pPr>
            <w:r w:rsidRPr="00654AC9">
              <w:rPr>
                <w:rFonts w:ascii="Arial" w:hAnsi="Arial" w:cs="Arial"/>
                <w:szCs w:val="24"/>
              </w:rPr>
              <w:t>*Completion of a minimum of 12 hours CPD per year with record including: reading, attendance at conferences, workshops, evidence of development of NVR practice and knowledge.</w:t>
            </w:r>
          </w:p>
          <w:p w14:paraId="4F7331E2" w14:textId="114D94E7" w:rsidR="00E42919" w:rsidRDefault="00E42919" w:rsidP="0043196F">
            <w:pPr>
              <w:rPr>
                <w:rFonts w:ascii="Arial" w:hAnsi="Arial" w:cs="Arial"/>
                <w:szCs w:val="24"/>
              </w:rPr>
            </w:pPr>
          </w:p>
          <w:p w14:paraId="685627AD" w14:textId="4C3CF5CF" w:rsidR="00E42919" w:rsidRDefault="00E42919" w:rsidP="0043196F">
            <w:pPr>
              <w:rPr>
                <w:rFonts w:ascii="Arial" w:hAnsi="Arial" w:cs="Arial"/>
                <w:szCs w:val="24"/>
              </w:rPr>
            </w:pPr>
          </w:p>
          <w:p w14:paraId="698DD5A0" w14:textId="014944C7" w:rsidR="00654AC9" w:rsidRDefault="00654AC9" w:rsidP="00E42919">
            <w:pPr>
              <w:rPr>
                <w:rFonts w:ascii="Arial" w:hAnsi="Arial" w:cs="Arial"/>
                <w:szCs w:val="24"/>
              </w:rPr>
            </w:pPr>
          </w:p>
          <w:p w14:paraId="1FBBC4BE" w14:textId="0CCE9BE2" w:rsidR="00654AC9" w:rsidRDefault="00654AC9" w:rsidP="00DE6FBC">
            <w:pPr>
              <w:pStyle w:val="ListParagraph"/>
              <w:rPr>
                <w:rFonts w:ascii="Arial" w:hAnsi="Arial" w:cs="Arial"/>
                <w:szCs w:val="24"/>
              </w:rPr>
            </w:pPr>
            <w:r>
              <w:rPr>
                <w:rFonts w:ascii="Arial" w:hAnsi="Arial" w:cs="Arial"/>
                <w:szCs w:val="24"/>
              </w:rPr>
              <w:t>CPD portfolio should be submitted on the 1</w:t>
            </w:r>
            <w:r w:rsidRPr="00E940F0">
              <w:rPr>
                <w:rFonts w:ascii="Arial" w:hAnsi="Arial" w:cs="Arial"/>
                <w:szCs w:val="24"/>
                <w:vertAlign w:val="superscript"/>
              </w:rPr>
              <w:t>st</w:t>
            </w:r>
            <w:r>
              <w:rPr>
                <w:rFonts w:ascii="Arial" w:hAnsi="Arial" w:cs="Arial"/>
                <w:szCs w:val="24"/>
              </w:rPr>
              <w:t xml:space="preserve"> April of the relevant year</w:t>
            </w:r>
          </w:p>
          <w:p w14:paraId="47A79330" w14:textId="02C6634C" w:rsidR="00DE6FBC" w:rsidRDefault="00DE6FBC" w:rsidP="00DE6FBC">
            <w:pPr>
              <w:pStyle w:val="ListParagraph"/>
              <w:rPr>
                <w:rFonts w:ascii="Arial" w:hAnsi="Arial" w:cs="Arial"/>
                <w:szCs w:val="24"/>
              </w:rPr>
            </w:pPr>
          </w:p>
          <w:p w14:paraId="04F8F77E" w14:textId="41BD46A4" w:rsidR="00DE6FBC" w:rsidRDefault="00DE6FBC" w:rsidP="00DE6FBC">
            <w:pPr>
              <w:rPr>
                <w:rFonts w:ascii="Arial" w:hAnsi="Arial" w:cs="Arial"/>
                <w:szCs w:val="24"/>
              </w:rPr>
            </w:pPr>
            <w:r w:rsidRPr="002B6BB9">
              <w:rPr>
                <w:rFonts w:ascii="Arial" w:hAnsi="Arial" w:cs="Arial"/>
                <w:szCs w:val="24"/>
              </w:rPr>
              <w:t xml:space="preserve">Submissions </w:t>
            </w:r>
            <w:r>
              <w:rPr>
                <w:rFonts w:ascii="Arial" w:hAnsi="Arial" w:cs="Arial"/>
                <w:szCs w:val="24"/>
              </w:rPr>
              <w:t xml:space="preserve">  will be </w:t>
            </w:r>
            <w:r w:rsidRPr="002B6BB9">
              <w:rPr>
                <w:rFonts w:ascii="Arial" w:hAnsi="Arial" w:cs="Arial"/>
                <w:szCs w:val="24"/>
              </w:rPr>
              <w:t xml:space="preserve">assessed by </w:t>
            </w:r>
            <w:r>
              <w:rPr>
                <w:rFonts w:ascii="Arial" w:hAnsi="Arial" w:cs="Arial"/>
                <w:szCs w:val="24"/>
              </w:rPr>
              <w:t>the</w:t>
            </w:r>
            <w:r w:rsidRPr="002B6BB9">
              <w:rPr>
                <w:rFonts w:ascii="Arial" w:hAnsi="Arial" w:cs="Arial"/>
                <w:szCs w:val="24"/>
              </w:rPr>
              <w:t xml:space="preserve"> accredited NVR UK Training Organisation at a cost of £300</w:t>
            </w:r>
            <w:r>
              <w:rPr>
                <w:rFonts w:ascii="Arial" w:hAnsi="Arial" w:cs="Arial"/>
                <w:szCs w:val="24"/>
              </w:rPr>
              <w:t xml:space="preserve"> and moderated by the NVR UK accreditation panel. </w:t>
            </w:r>
          </w:p>
          <w:p w14:paraId="154BDBA5" w14:textId="77777777" w:rsidR="00994E4A" w:rsidRPr="002B6BB9" w:rsidRDefault="00994E4A" w:rsidP="00DE6FBC">
            <w:pPr>
              <w:rPr>
                <w:rFonts w:ascii="Arial" w:hAnsi="Arial" w:cs="Arial"/>
                <w:szCs w:val="24"/>
              </w:rPr>
            </w:pPr>
          </w:p>
          <w:p w14:paraId="5E3B5D6F" w14:textId="4A0366C6" w:rsidR="00DE6FBC" w:rsidRDefault="00DE6FBC" w:rsidP="00DE6FBC">
            <w:pPr>
              <w:rPr>
                <w:rFonts w:ascii="Arial" w:hAnsi="Arial" w:cs="Arial"/>
                <w:szCs w:val="24"/>
              </w:rPr>
            </w:pPr>
            <w:r w:rsidRPr="002B6BB9">
              <w:rPr>
                <w:rFonts w:ascii="Arial" w:hAnsi="Arial" w:cs="Arial"/>
                <w:szCs w:val="24"/>
              </w:rPr>
              <w:t>Reaccreditation certification confirmed within 3 month</w:t>
            </w:r>
            <w:r>
              <w:rPr>
                <w:rFonts w:ascii="Arial" w:hAnsi="Arial" w:cs="Arial"/>
                <w:szCs w:val="24"/>
              </w:rPr>
              <w:t>s if appropriate.</w:t>
            </w:r>
          </w:p>
          <w:p w14:paraId="7F8A9749" w14:textId="77777777" w:rsidR="00DE6FBC" w:rsidRDefault="00DE6FBC" w:rsidP="00DE6FBC">
            <w:pPr>
              <w:rPr>
                <w:rFonts w:ascii="Arial" w:hAnsi="Arial" w:cs="Arial"/>
                <w:szCs w:val="24"/>
              </w:rPr>
            </w:pPr>
          </w:p>
          <w:p w14:paraId="0FDBF955" w14:textId="77777777" w:rsidR="00DE6FBC" w:rsidRPr="00E42919" w:rsidRDefault="00DE6FBC" w:rsidP="00DE6FBC">
            <w:pPr>
              <w:pStyle w:val="ListParagraph"/>
              <w:rPr>
                <w:rFonts w:ascii="Arial" w:hAnsi="Arial" w:cs="Arial"/>
                <w:szCs w:val="24"/>
              </w:rPr>
            </w:pPr>
          </w:p>
          <w:p w14:paraId="72E03E1D" w14:textId="77777777" w:rsidR="00654AC9" w:rsidRPr="002B6BB9" w:rsidRDefault="00654AC9" w:rsidP="00E42919">
            <w:pPr>
              <w:rPr>
                <w:rFonts w:ascii="Arial" w:hAnsi="Arial" w:cs="Arial"/>
                <w:szCs w:val="24"/>
              </w:rPr>
            </w:pPr>
          </w:p>
          <w:p w14:paraId="4DB915DE" w14:textId="77777777" w:rsidR="0043196F" w:rsidRPr="002B6BB9" w:rsidRDefault="0043196F" w:rsidP="0043196F">
            <w:pPr>
              <w:rPr>
                <w:rFonts w:ascii="Arial" w:hAnsi="Arial" w:cs="Arial"/>
                <w:szCs w:val="24"/>
              </w:rPr>
            </w:pPr>
          </w:p>
        </w:tc>
      </w:tr>
    </w:tbl>
    <w:p w14:paraId="2C010F3C" w14:textId="77777777" w:rsidR="006749F3" w:rsidRDefault="006749F3" w:rsidP="00CD1BA9">
      <w:pPr>
        <w:rPr>
          <w:rFonts w:ascii="Arial" w:hAnsi="Arial" w:cs="Arial"/>
          <w:sz w:val="24"/>
          <w:szCs w:val="24"/>
        </w:rPr>
      </w:pPr>
    </w:p>
    <w:p w14:paraId="3FB23F3F" w14:textId="77777777" w:rsidR="00105C06" w:rsidRPr="00BF67DB" w:rsidRDefault="00105C06" w:rsidP="00CD1BA9">
      <w:pPr>
        <w:rPr>
          <w:rFonts w:ascii="Arial" w:hAnsi="Arial" w:cs="Arial"/>
          <w:sz w:val="24"/>
          <w:szCs w:val="24"/>
        </w:rPr>
      </w:pPr>
    </w:p>
    <w:p w14:paraId="3431348C" w14:textId="77777777" w:rsidR="005B0FC4" w:rsidRDefault="005B0FC4" w:rsidP="007C7BA7">
      <w:pPr>
        <w:spacing w:before="100" w:beforeAutospacing="1" w:after="100" w:afterAutospacing="1" w:line="240" w:lineRule="auto"/>
        <w:rPr>
          <w:rFonts w:ascii="Arial" w:eastAsia="Times New Roman" w:hAnsi="Arial" w:cs="Arial"/>
          <w:b/>
          <w:sz w:val="24"/>
          <w:szCs w:val="24"/>
          <w:lang w:eastAsia="en-GB"/>
        </w:rPr>
      </w:pPr>
    </w:p>
    <w:p w14:paraId="5EB99E79" w14:textId="77777777" w:rsidR="005B0FC4" w:rsidRDefault="005B0FC4" w:rsidP="007C7BA7">
      <w:pPr>
        <w:spacing w:before="100" w:beforeAutospacing="1" w:after="100" w:afterAutospacing="1" w:line="240" w:lineRule="auto"/>
        <w:rPr>
          <w:rFonts w:ascii="Arial" w:eastAsia="Times New Roman" w:hAnsi="Arial" w:cs="Arial"/>
          <w:b/>
          <w:sz w:val="24"/>
          <w:szCs w:val="24"/>
          <w:lang w:eastAsia="en-GB"/>
        </w:rPr>
      </w:pPr>
    </w:p>
    <w:p w14:paraId="120169F7" w14:textId="77777777" w:rsidR="005B0FC4" w:rsidRDefault="005B0FC4" w:rsidP="007C7BA7">
      <w:pPr>
        <w:spacing w:before="100" w:beforeAutospacing="1" w:after="100" w:afterAutospacing="1" w:line="240" w:lineRule="auto"/>
        <w:rPr>
          <w:rFonts w:ascii="Arial" w:eastAsia="Times New Roman" w:hAnsi="Arial" w:cs="Arial"/>
          <w:b/>
          <w:sz w:val="24"/>
          <w:szCs w:val="24"/>
          <w:lang w:eastAsia="en-GB"/>
        </w:rPr>
      </w:pPr>
    </w:p>
    <w:p w14:paraId="5B4AF2AF" w14:textId="77777777" w:rsidR="005B0FC4" w:rsidRDefault="005B0FC4" w:rsidP="007C7BA7">
      <w:pPr>
        <w:spacing w:before="100" w:beforeAutospacing="1" w:after="100" w:afterAutospacing="1" w:line="240" w:lineRule="auto"/>
        <w:rPr>
          <w:rFonts w:ascii="Arial" w:eastAsia="Times New Roman" w:hAnsi="Arial" w:cs="Arial"/>
          <w:b/>
          <w:sz w:val="24"/>
          <w:szCs w:val="24"/>
          <w:lang w:eastAsia="en-GB"/>
        </w:rPr>
      </w:pPr>
    </w:p>
    <w:p w14:paraId="654D0820" w14:textId="77777777" w:rsidR="007C7BA7" w:rsidRPr="00BF67DB" w:rsidRDefault="007C7BA7" w:rsidP="007C7BA7">
      <w:pPr>
        <w:spacing w:before="100" w:beforeAutospacing="1" w:after="100" w:afterAutospacing="1" w:line="240" w:lineRule="auto"/>
        <w:rPr>
          <w:rFonts w:ascii="Arial" w:eastAsia="Times New Roman" w:hAnsi="Arial" w:cs="Arial"/>
          <w:sz w:val="24"/>
          <w:szCs w:val="24"/>
          <w:lang w:eastAsia="en-GB"/>
        </w:rPr>
      </w:pPr>
      <w:r w:rsidRPr="00BF67DB">
        <w:rPr>
          <w:rFonts w:ascii="Arial" w:eastAsia="Times New Roman" w:hAnsi="Arial" w:cs="Arial"/>
          <w:b/>
          <w:sz w:val="24"/>
          <w:szCs w:val="24"/>
          <w:lang w:eastAsia="en-GB"/>
        </w:rPr>
        <w:t>Accreditation of Experience and Prior Learning</w:t>
      </w:r>
    </w:p>
    <w:p w14:paraId="573DAAAF" w14:textId="77777777" w:rsidR="007C7BA7" w:rsidRPr="00BF67DB" w:rsidRDefault="007C7BA7" w:rsidP="007C7BA7">
      <w:pPr>
        <w:spacing w:before="100" w:beforeAutospacing="1" w:after="100" w:afterAutospacing="1" w:line="240" w:lineRule="auto"/>
        <w:rPr>
          <w:rFonts w:ascii="Arial" w:eastAsia="Times New Roman" w:hAnsi="Arial" w:cs="Arial"/>
          <w:sz w:val="24"/>
          <w:szCs w:val="24"/>
          <w:lang w:eastAsia="en-GB"/>
        </w:rPr>
      </w:pPr>
      <w:r w:rsidRPr="00BF67DB">
        <w:rPr>
          <w:rFonts w:ascii="Arial" w:eastAsia="Times New Roman" w:hAnsi="Arial" w:cs="Arial"/>
          <w:b/>
          <w:sz w:val="24"/>
          <w:szCs w:val="24"/>
          <w:lang w:eastAsia="en-GB"/>
        </w:rPr>
        <w:t>APEL level 1 &amp; 2</w:t>
      </w:r>
      <w:r w:rsidRPr="00BF67DB">
        <w:rPr>
          <w:rFonts w:ascii="Arial" w:eastAsia="Times New Roman" w:hAnsi="Arial" w:cs="Arial"/>
          <w:sz w:val="24"/>
          <w:szCs w:val="24"/>
          <w:lang w:eastAsia="en-GB"/>
        </w:rPr>
        <w:t xml:space="preserve">: If individuals have completed level 1 &amp; 2 prior to this standard they may still be eligible to access level 3. This will be at the discretion of the accredited training organisation, where candidates are applying to undertake level 3. There may be a separate charge to APEL candidate’s portfolios. </w:t>
      </w:r>
    </w:p>
    <w:p w14:paraId="73C9ED76" w14:textId="77777777" w:rsidR="007C7BA7" w:rsidRPr="00BF67DB" w:rsidRDefault="007C7BA7" w:rsidP="007C7BA7">
      <w:pPr>
        <w:spacing w:before="100" w:beforeAutospacing="1" w:after="100" w:afterAutospacing="1" w:line="240" w:lineRule="auto"/>
        <w:rPr>
          <w:rFonts w:ascii="Arial" w:eastAsia="Times New Roman" w:hAnsi="Arial" w:cs="Arial"/>
          <w:sz w:val="24"/>
          <w:szCs w:val="24"/>
          <w:lang w:eastAsia="en-GB"/>
        </w:rPr>
      </w:pPr>
      <w:r w:rsidRPr="00BF67DB">
        <w:rPr>
          <w:rFonts w:ascii="Arial" w:eastAsia="Times New Roman" w:hAnsi="Arial" w:cs="Arial"/>
          <w:sz w:val="24"/>
          <w:szCs w:val="24"/>
          <w:lang w:eastAsia="en-GB"/>
        </w:rPr>
        <w:lastRenderedPageBreak/>
        <w:t>Portfolios will need to clearly outline how they have met key learning within level 1 and 2 and include an outline of the training content of NVR courses previously attended. Evidence will also be required that they have been practising NVR on an ongoing basis.</w:t>
      </w:r>
    </w:p>
    <w:p w14:paraId="24A7CBAB" w14:textId="77777777" w:rsidR="007C7BA7" w:rsidRPr="00BF67DB" w:rsidRDefault="007C7BA7" w:rsidP="007C7BA7">
      <w:pPr>
        <w:spacing w:before="100" w:beforeAutospacing="1" w:after="100" w:afterAutospacing="1" w:line="240" w:lineRule="auto"/>
        <w:rPr>
          <w:rFonts w:ascii="Arial" w:eastAsia="Times New Roman" w:hAnsi="Arial" w:cs="Arial"/>
          <w:sz w:val="24"/>
          <w:szCs w:val="24"/>
          <w:lang w:eastAsia="en-GB"/>
        </w:rPr>
      </w:pPr>
      <w:r w:rsidRPr="00BF67DB">
        <w:rPr>
          <w:rFonts w:ascii="Arial" w:eastAsia="Times New Roman" w:hAnsi="Arial" w:cs="Arial"/>
          <w:b/>
          <w:sz w:val="24"/>
          <w:szCs w:val="24"/>
          <w:lang w:eastAsia="en-GB"/>
        </w:rPr>
        <w:t>APEL Level 3/</w:t>
      </w:r>
      <w:r w:rsidR="005B0FC4" w:rsidRPr="00BF67DB">
        <w:rPr>
          <w:rFonts w:ascii="Arial" w:eastAsia="Times New Roman" w:hAnsi="Arial" w:cs="Arial"/>
          <w:b/>
          <w:sz w:val="24"/>
          <w:szCs w:val="24"/>
          <w:lang w:eastAsia="en-GB"/>
        </w:rPr>
        <w:t>Accredited</w:t>
      </w:r>
      <w:r w:rsidRPr="00BF67DB">
        <w:rPr>
          <w:rFonts w:ascii="Arial" w:eastAsia="Times New Roman" w:hAnsi="Arial" w:cs="Arial"/>
          <w:b/>
          <w:sz w:val="24"/>
          <w:szCs w:val="24"/>
          <w:lang w:eastAsia="en-GB"/>
        </w:rPr>
        <w:t xml:space="preserve"> Practitioner: </w:t>
      </w:r>
      <w:r w:rsidRPr="00BF67DB">
        <w:rPr>
          <w:rFonts w:ascii="Arial" w:eastAsia="Times New Roman" w:hAnsi="Arial" w:cs="Arial"/>
          <w:sz w:val="24"/>
          <w:szCs w:val="24"/>
          <w:lang w:eastAsia="en-GB"/>
        </w:rPr>
        <w:t>For candidates that have completed all 3 levels prior to these standards or within a provision that is not currently accredited by NVR UK, a full APEL can be requested from NVR UK at a cost of £500. Candidates will be asked to provide a portfolio demonstrating how they met and applied key learning for all 3 levels including the required written assessments.</w:t>
      </w:r>
    </w:p>
    <w:p w14:paraId="543D2614" w14:textId="77777777" w:rsidR="0017763F" w:rsidRPr="00BF67DB" w:rsidRDefault="007A3EF5" w:rsidP="0017763F">
      <w:pPr>
        <w:spacing w:after="200" w:line="276" w:lineRule="auto"/>
        <w:rPr>
          <w:rFonts w:ascii="Arial" w:hAnsi="Arial" w:cs="Arial"/>
          <w:sz w:val="24"/>
          <w:szCs w:val="24"/>
        </w:rPr>
      </w:pPr>
      <w:r w:rsidRPr="00BF67DB">
        <w:rPr>
          <w:rFonts w:ascii="Arial" w:hAnsi="Arial" w:cs="Arial"/>
          <w:sz w:val="24"/>
          <w:szCs w:val="24"/>
        </w:rPr>
        <w:t>Candidates have two years from posting these standards to apply, however if they miss the deadline they can appeal and request an extension.</w:t>
      </w:r>
      <w:r w:rsidR="0017763F" w:rsidRPr="00BF67DB">
        <w:rPr>
          <w:rFonts w:ascii="Arial" w:hAnsi="Arial" w:cs="Arial"/>
          <w:sz w:val="24"/>
          <w:szCs w:val="24"/>
        </w:rPr>
        <w:t xml:space="preserve"> Organisations will make ‘reasonable efforts’ to contact all participants who have attended their training and may wish to be accredited, however they are not responsible for reaching everyone.</w:t>
      </w:r>
    </w:p>
    <w:p w14:paraId="48EAA7A1" w14:textId="77777777" w:rsidR="007A3EF5" w:rsidRPr="00BF67DB" w:rsidRDefault="007A3EF5" w:rsidP="007C7BA7">
      <w:pPr>
        <w:spacing w:before="100" w:beforeAutospacing="1" w:after="100" w:afterAutospacing="1" w:line="240" w:lineRule="auto"/>
        <w:rPr>
          <w:rFonts w:ascii="Arial" w:eastAsia="Times New Roman" w:hAnsi="Arial" w:cs="Arial"/>
          <w:sz w:val="24"/>
          <w:szCs w:val="24"/>
          <w:lang w:eastAsia="en-GB"/>
        </w:rPr>
      </w:pPr>
    </w:p>
    <w:p w14:paraId="6D2DA793" w14:textId="77777777" w:rsidR="007C7BA7" w:rsidRPr="00BF67DB" w:rsidRDefault="007C7BA7" w:rsidP="007C7BA7">
      <w:pPr>
        <w:spacing w:before="100" w:beforeAutospacing="1" w:after="100" w:afterAutospacing="1" w:line="240" w:lineRule="auto"/>
        <w:rPr>
          <w:rFonts w:ascii="Arial" w:eastAsia="Times New Roman" w:hAnsi="Arial" w:cs="Arial"/>
          <w:sz w:val="24"/>
          <w:szCs w:val="24"/>
          <w:lang w:eastAsia="en-GB"/>
        </w:rPr>
      </w:pPr>
      <w:r w:rsidRPr="00BF67DB">
        <w:rPr>
          <w:rFonts w:ascii="Arial" w:eastAsia="Times New Roman" w:hAnsi="Arial" w:cs="Arial"/>
          <w:sz w:val="24"/>
          <w:szCs w:val="24"/>
          <w:lang w:eastAsia="en-GB"/>
        </w:rPr>
        <w:t xml:space="preserve">**Each training organisation </w:t>
      </w:r>
      <w:r w:rsidR="006B4D5C">
        <w:rPr>
          <w:rFonts w:ascii="Arial" w:eastAsia="Times New Roman" w:hAnsi="Arial" w:cs="Arial"/>
          <w:sz w:val="24"/>
          <w:szCs w:val="24"/>
          <w:lang w:eastAsia="en-GB"/>
        </w:rPr>
        <w:t>can</w:t>
      </w:r>
      <w:r w:rsidRPr="00BF67DB">
        <w:rPr>
          <w:rFonts w:ascii="Arial" w:eastAsia="Times New Roman" w:hAnsi="Arial" w:cs="Arial"/>
          <w:sz w:val="24"/>
          <w:szCs w:val="24"/>
          <w:lang w:eastAsia="en-GB"/>
        </w:rPr>
        <w:t xml:space="preserve"> exceed the minimal standards of entry requirement</w:t>
      </w:r>
    </w:p>
    <w:p w14:paraId="0B829550" w14:textId="77777777" w:rsidR="006749F3" w:rsidRPr="00BF67DB" w:rsidRDefault="007C7BA7" w:rsidP="006D6939">
      <w:pPr>
        <w:spacing w:before="100" w:beforeAutospacing="1" w:after="100" w:afterAutospacing="1" w:line="240" w:lineRule="auto"/>
        <w:rPr>
          <w:rFonts w:ascii="Arial" w:eastAsia="Times New Roman" w:hAnsi="Arial" w:cs="Arial"/>
          <w:sz w:val="24"/>
          <w:szCs w:val="24"/>
          <w:lang w:eastAsia="en-GB"/>
        </w:rPr>
      </w:pPr>
      <w:r w:rsidRPr="00BF67DB">
        <w:rPr>
          <w:rFonts w:ascii="Arial" w:eastAsia="Times New Roman" w:hAnsi="Arial" w:cs="Arial"/>
          <w:sz w:val="24"/>
          <w:szCs w:val="24"/>
          <w:lang w:eastAsia="en-GB"/>
        </w:rPr>
        <w:t> </w:t>
      </w:r>
    </w:p>
    <w:sectPr w:rsidR="006749F3" w:rsidRPr="00BF67DB" w:rsidSect="00655186">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CF61D" w14:textId="77777777" w:rsidR="003B40E0" w:rsidRDefault="003B40E0" w:rsidP="005B0FC4">
      <w:pPr>
        <w:spacing w:after="0" w:line="240" w:lineRule="auto"/>
      </w:pPr>
      <w:r>
        <w:separator/>
      </w:r>
    </w:p>
  </w:endnote>
  <w:endnote w:type="continuationSeparator" w:id="0">
    <w:p w14:paraId="3305EA1C" w14:textId="77777777" w:rsidR="003B40E0" w:rsidRDefault="003B40E0" w:rsidP="005B0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680CF" w14:textId="77777777" w:rsidR="003B40E0" w:rsidRDefault="003B40E0" w:rsidP="005B0FC4">
      <w:pPr>
        <w:spacing w:after="0" w:line="240" w:lineRule="auto"/>
      </w:pPr>
      <w:r>
        <w:separator/>
      </w:r>
    </w:p>
  </w:footnote>
  <w:footnote w:type="continuationSeparator" w:id="0">
    <w:p w14:paraId="395DDD8F" w14:textId="77777777" w:rsidR="003B40E0" w:rsidRDefault="003B40E0" w:rsidP="005B0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4479" w14:textId="77777777" w:rsidR="005B0FC4" w:rsidRDefault="005B0FC4">
    <w:pPr>
      <w:pStyle w:val="Header"/>
    </w:pPr>
    <w:r>
      <w:t>Accreditation Table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1417"/>
    <w:multiLevelType w:val="hybridMultilevel"/>
    <w:tmpl w:val="E45AEB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E695B"/>
    <w:multiLevelType w:val="hybridMultilevel"/>
    <w:tmpl w:val="EDA43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96023"/>
    <w:multiLevelType w:val="hybridMultilevel"/>
    <w:tmpl w:val="C18E0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72BF6"/>
    <w:multiLevelType w:val="hybridMultilevel"/>
    <w:tmpl w:val="8E666BD4"/>
    <w:lvl w:ilvl="0" w:tplc="8C38D8E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642C8"/>
    <w:multiLevelType w:val="hybridMultilevel"/>
    <w:tmpl w:val="06042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37F2A"/>
    <w:multiLevelType w:val="hybridMultilevel"/>
    <w:tmpl w:val="78A605E2"/>
    <w:lvl w:ilvl="0" w:tplc="D0ACF7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FF48F4"/>
    <w:multiLevelType w:val="hybridMultilevel"/>
    <w:tmpl w:val="0BE6B5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CB09B6"/>
    <w:multiLevelType w:val="hybridMultilevel"/>
    <w:tmpl w:val="BFCA5574"/>
    <w:lvl w:ilvl="0" w:tplc="08090001">
      <w:start w:val="1"/>
      <w:numFmt w:val="bullet"/>
      <w:lvlText w:val=""/>
      <w:lvlJc w:val="left"/>
      <w:pPr>
        <w:ind w:left="720" w:hanging="360"/>
      </w:pPr>
      <w:rPr>
        <w:rFonts w:ascii="Symbol" w:hAnsi="Symbol" w:hint="default"/>
      </w:rPr>
    </w:lvl>
    <w:lvl w:ilvl="1" w:tplc="CFCC44C8">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50547"/>
    <w:multiLevelType w:val="hybridMultilevel"/>
    <w:tmpl w:val="C69AA9CC"/>
    <w:lvl w:ilvl="0" w:tplc="5DA05F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DB3F5B"/>
    <w:multiLevelType w:val="hybridMultilevel"/>
    <w:tmpl w:val="C9369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CC1DC1"/>
    <w:multiLevelType w:val="hybridMultilevel"/>
    <w:tmpl w:val="6D3E4C9E"/>
    <w:lvl w:ilvl="0" w:tplc="DC4AB48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782D0D"/>
    <w:multiLevelType w:val="hybridMultilevel"/>
    <w:tmpl w:val="142AD882"/>
    <w:lvl w:ilvl="0" w:tplc="620241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8E6721"/>
    <w:multiLevelType w:val="hybridMultilevel"/>
    <w:tmpl w:val="1D62BA82"/>
    <w:lvl w:ilvl="0" w:tplc="37E254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3A0690"/>
    <w:multiLevelType w:val="hybridMultilevel"/>
    <w:tmpl w:val="D77A217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E51B97"/>
    <w:multiLevelType w:val="hybridMultilevel"/>
    <w:tmpl w:val="3B36ED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CC5744"/>
    <w:multiLevelType w:val="hybridMultilevel"/>
    <w:tmpl w:val="1026D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12"/>
  </w:num>
  <w:num w:numId="4">
    <w:abstractNumId w:val="14"/>
  </w:num>
  <w:num w:numId="5">
    <w:abstractNumId w:val="6"/>
  </w:num>
  <w:num w:numId="6">
    <w:abstractNumId w:val="3"/>
  </w:num>
  <w:num w:numId="7">
    <w:abstractNumId w:val="10"/>
  </w:num>
  <w:num w:numId="8">
    <w:abstractNumId w:val="2"/>
  </w:num>
  <w:num w:numId="9">
    <w:abstractNumId w:val="9"/>
  </w:num>
  <w:num w:numId="10">
    <w:abstractNumId w:val="0"/>
  </w:num>
  <w:num w:numId="11">
    <w:abstractNumId w:val="13"/>
  </w:num>
  <w:num w:numId="12">
    <w:abstractNumId w:val="5"/>
  </w:num>
  <w:num w:numId="13">
    <w:abstractNumId w:val="7"/>
  </w:num>
  <w:num w:numId="14">
    <w:abstractNumId w:val="1"/>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BC0"/>
    <w:rsid w:val="00006A63"/>
    <w:rsid w:val="00064B84"/>
    <w:rsid w:val="00105C06"/>
    <w:rsid w:val="001076A0"/>
    <w:rsid w:val="00123DC1"/>
    <w:rsid w:val="00150DA9"/>
    <w:rsid w:val="00157CE9"/>
    <w:rsid w:val="00174EB5"/>
    <w:rsid w:val="0017763F"/>
    <w:rsid w:val="001C1ECF"/>
    <w:rsid w:val="001D1E5E"/>
    <w:rsid w:val="001F0178"/>
    <w:rsid w:val="001F41A9"/>
    <w:rsid w:val="00207E98"/>
    <w:rsid w:val="00213408"/>
    <w:rsid w:val="00222ED5"/>
    <w:rsid w:val="00245F5E"/>
    <w:rsid w:val="0026396C"/>
    <w:rsid w:val="00263B16"/>
    <w:rsid w:val="00282046"/>
    <w:rsid w:val="002B5C11"/>
    <w:rsid w:val="002B6BB9"/>
    <w:rsid w:val="002D3446"/>
    <w:rsid w:val="002E2BC0"/>
    <w:rsid w:val="002F71D0"/>
    <w:rsid w:val="0030530A"/>
    <w:rsid w:val="003522AC"/>
    <w:rsid w:val="00355EBF"/>
    <w:rsid w:val="0037232F"/>
    <w:rsid w:val="00380F08"/>
    <w:rsid w:val="00384C53"/>
    <w:rsid w:val="003A40C3"/>
    <w:rsid w:val="003B40E0"/>
    <w:rsid w:val="003C66E2"/>
    <w:rsid w:val="003D1DA2"/>
    <w:rsid w:val="00400940"/>
    <w:rsid w:val="00404F28"/>
    <w:rsid w:val="0043196F"/>
    <w:rsid w:val="00453925"/>
    <w:rsid w:val="00457C65"/>
    <w:rsid w:val="00466CC5"/>
    <w:rsid w:val="0047147A"/>
    <w:rsid w:val="0049158D"/>
    <w:rsid w:val="004D33AE"/>
    <w:rsid w:val="004D56EB"/>
    <w:rsid w:val="004E5C3D"/>
    <w:rsid w:val="0054242C"/>
    <w:rsid w:val="00564346"/>
    <w:rsid w:val="0056722A"/>
    <w:rsid w:val="00571478"/>
    <w:rsid w:val="005729BB"/>
    <w:rsid w:val="00576996"/>
    <w:rsid w:val="005B0FC4"/>
    <w:rsid w:val="005B633E"/>
    <w:rsid w:val="005C13F2"/>
    <w:rsid w:val="005C1A34"/>
    <w:rsid w:val="005C3504"/>
    <w:rsid w:val="005C530B"/>
    <w:rsid w:val="005F26E7"/>
    <w:rsid w:val="005F413A"/>
    <w:rsid w:val="00621040"/>
    <w:rsid w:val="00623E16"/>
    <w:rsid w:val="00653319"/>
    <w:rsid w:val="00654AC9"/>
    <w:rsid w:val="00655186"/>
    <w:rsid w:val="006749F3"/>
    <w:rsid w:val="006855F3"/>
    <w:rsid w:val="006B1B6C"/>
    <w:rsid w:val="006B4D5C"/>
    <w:rsid w:val="006D6939"/>
    <w:rsid w:val="006F3976"/>
    <w:rsid w:val="006F3E43"/>
    <w:rsid w:val="00743D0F"/>
    <w:rsid w:val="00753754"/>
    <w:rsid w:val="00755E47"/>
    <w:rsid w:val="00774D12"/>
    <w:rsid w:val="007A3EF5"/>
    <w:rsid w:val="007A455F"/>
    <w:rsid w:val="007C5436"/>
    <w:rsid w:val="007C7BA7"/>
    <w:rsid w:val="007D40DF"/>
    <w:rsid w:val="007D586B"/>
    <w:rsid w:val="007E130B"/>
    <w:rsid w:val="007F1538"/>
    <w:rsid w:val="007F5CF2"/>
    <w:rsid w:val="008144F2"/>
    <w:rsid w:val="00824BB5"/>
    <w:rsid w:val="008254E4"/>
    <w:rsid w:val="00895856"/>
    <w:rsid w:val="008B1377"/>
    <w:rsid w:val="0092027F"/>
    <w:rsid w:val="00944118"/>
    <w:rsid w:val="0094636F"/>
    <w:rsid w:val="00950840"/>
    <w:rsid w:val="009679E4"/>
    <w:rsid w:val="00994E4A"/>
    <w:rsid w:val="009B4BA3"/>
    <w:rsid w:val="009B603A"/>
    <w:rsid w:val="009D1103"/>
    <w:rsid w:val="009E3E42"/>
    <w:rsid w:val="00A25A36"/>
    <w:rsid w:val="00A35B9E"/>
    <w:rsid w:val="00A4165D"/>
    <w:rsid w:val="00A44E01"/>
    <w:rsid w:val="00A45838"/>
    <w:rsid w:val="00A57791"/>
    <w:rsid w:val="00A77254"/>
    <w:rsid w:val="00AB7F05"/>
    <w:rsid w:val="00AC1A3D"/>
    <w:rsid w:val="00AC741A"/>
    <w:rsid w:val="00AD6917"/>
    <w:rsid w:val="00B00940"/>
    <w:rsid w:val="00B07B62"/>
    <w:rsid w:val="00B14C40"/>
    <w:rsid w:val="00B40E55"/>
    <w:rsid w:val="00B722FB"/>
    <w:rsid w:val="00BB177E"/>
    <w:rsid w:val="00BC647F"/>
    <w:rsid w:val="00BF67DB"/>
    <w:rsid w:val="00C01F9F"/>
    <w:rsid w:val="00C10409"/>
    <w:rsid w:val="00C356D9"/>
    <w:rsid w:val="00C3753D"/>
    <w:rsid w:val="00C37CB0"/>
    <w:rsid w:val="00C519A9"/>
    <w:rsid w:val="00C60600"/>
    <w:rsid w:val="00CA4CA8"/>
    <w:rsid w:val="00CD1BA9"/>
    <w:rsid w:val="00D14E4D"/>
    <w:rsid w:val="00D31DB9"/>
    <w:rsid w:val="00D445B0"/>
    <w:rsid w:val="00DB42BF"/>
    <w:rsid w:val="00DB5F31"/>
    <w:rsid w:val="00DE3B0C"/>
    <w:rsid w:val="00DE6FBC"/>
    <w:rsid w:val="00DE7DF0"/>
    <w:rsid w:val="00E27AE1"/>
    <w:rsid w:val="00E37FB9"/>
    <w:rsid w:val="00E415D8"/>
    <w:rsid w:val="00E42919"/>
    <w:rsid w:val="00E831F0"/>
    <w:rsid w:val="00E83A13"/>
    <w:rsid w:val="00E940F0"/>
    <w:rsid w:val="00E96EF2"/>
    <w:rsid w:val="00EA3353"/>
    <w:rsid w:val="00EB05D8"/>
    <w:rsid w:val="00EB27C1"/>
    <w:rsid w:val="00EC0184"/>
    <w:rsid w:val="00EC612C"/>
    <w:rsid w:val="00F1337B"/>
    <w:rsid w:val="00F21976"/>
    <w:rsid w:val="00F27A59"/>
    <w:rsid w:val="00F44B1C"/>
    <w:rsid w:val="00FB125F"/>
    <w:rsid w:val="00FB629F"/>
    <w:rsid w:val="00FE562C"/>
    <w:rsid w:val="00FF0478"/>
    <w:rsid w:val="00FF6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D1BA3"/>
  <w15:docId w15:val="{0EF46393-9B9D-432A-AA08-EE7AE69B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7AE1"/>
    <w:pPr>
      <w:ind w:left="720"/>
      <w:contextualSpacing/>
    </w:pPr>
  </w:style>
  <w:style w:type="paragraph" w:styleId="Header">
    <w:name w:val="header"/>
    <w:basedOn w:val="Normal"/>
    <w:link w:val="HeaderChar"/>
    <w:uiPriority w:val="99"/>
    <w:unhideWhenUsed/>
    <w:rsid w:val="005B0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FC4"/>
  </w:style>
  <w:style w:type="paragraph" w:styleId="Footer">
    <w:name w:val="footer"/>
    <w:basedOn w:val="Normal"/>
    <w:link w:val="FooterChar"/>
    <w:uiPriority w:val="99"/>
    <w:unhideWhenUsed/>
    <w:rsid w:val="005B0F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FC4"/>
  </w:style>
  <w:style w:type="paragraph" w:styleId="BalloonText">
    <w:name w:val="Balloon Text"/>
    <w:basedOn w:val="Normal"/>
    <w:link w:val="BalloonTextChar"/>
    <w:uiPriority w:val="99"/>
    <w:semiHidden/>
    <w:unhideWhenUsed/>
    <w:rsid w:val="005B0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F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615359">
      <w:bodyDiv w:val="1"/>
      <w:marLeft w:val="0"/>
      <w:marRight w:val="0"/>
      <w:marTop w:val="0"/>
      <w:marBottom w:val="0"/>
      <w:divBdr>
        <w:top w:val="none" w:sz="0" w:space="0" w:color="auto"/>
        <w:left w:val="none" w:sz="0" w:space="0" w:color="auto"/>
        <w:bottom w:val="none" w:sz="0" w:space="0" w:color="auto"/>
        <w:right w:val="none" w:sz="0" w:space="0" w:color="auto"/>
      </w:divBdr>
    </w:div>
    <w:div w:id="879976247">
      <w:bodyDiv w:val="1"/>
      <w:marLeft w:val="0"/>
      <w:marRight w:val="0"/>
      <w:marTop w:val="0"/>
      <w:marBottom w:val="0"/>
      <w:divBdr>
        <w:top w:val="none" w:sz="0" w:space="0" w:color="auto"/>
        <w:left w:val="none" w:sz="0" w:space="0" w:color="auto"/>
        <w:bottom w:val="none" w:sz="0" w:space="0" w:color="auto"/>
        <w:right w:val="none" w:sz="0" w:space="0" w:color="auto"/>
      </w:divBdr>
    </w:div>
    <w:div w:id="1362130679">
      <w:bodyDiv w:val="1"/>
      <w:marLeft w:val="0"/>
      <w:marRight w:val="0"/>
      <w:marTop w:val="0"/>
      <w:marBottom w:val="0"/>
      <w:divBdr>
        <w:top w:val="none" w:sz="0" w:space="0" w:color="auto"/>
        <w:left w:val="none" w:sz="0" w:space="0" w:color="auto"/>
        <w:bottom w:val="none" w:sz="0" w:space="0" w:color="auto"/>
        <w:right w:val="none" w:sz="0" w:space="0" w:color="auto"/>
      </w:divBdr>
    </w:div>
    <w:div w:id="195239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2C25E-60B0-480F-A749-A8D56246C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Wilson</cp:lastModifiedBy>
  <cp:revision>2</cp:revision>
  <cp:lastPrinted>2018-04-24T10:47:00Z</cp:lastPrinted>
  <dcterms:created xsi:type="dcterms:W3CDTF">2022-02-01T21:21:00Z</dcterms:created>
  <dcterms:modified xsi:type="dcterms:W3CDTF">2022-02-01T21:21:00Z</dcterms:modified>
</cp:coreProperties>
</file>